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2DE3DBB5" w14:textId="733CD471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57406">
        <w:rPr>
          <w:rFonts w:ascii="ArialMT" w:hAnsi="ArialMT" w:cs="ArialMT"/>
          <w:sz w:val="24"/>
          <w:szCs w:val="24"/>
          <w:lang w:val="en-US"/>
        </w:rPr>
        <w:t>IBS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57406">
        <w:rPr>
          <w:rFonts w:ascii="ArialMT" w:hAnsi="ArialMT" w:cs="ArialMT"/>
          <w:sz w:val="24"/>
          <w:szCs w:val="24"/>
          <w:lang w:val="en-US"/>
        </w:rPr>
        <w:t>Winfried WEISSENHORN</w:t>
      </w:r>
    </w:p>
    <w:p w14:paraId="197072B7" w14:textId="75CD869F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57406">
        <w:rPr>
          <w:rFonts w:ascii="ArialMT" w:hAnsi="ArialMT" w:cs="ArialMT"/>
          <w:sz w:val="24"/>
          <w:szCs w:val="24"/>
          <w:lang w:val="en-US"/>
        </w:rPr>
        <w:t>I2SR/Pixel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5398C1C2" w:rsidR="00624AC9" w:rsidRPr="00F04B61" w:rsidRDefault="00F04B61" w:rsidP="00594B2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594B28">
        <w:rPr>
          <w:rFonts w:ascii="ArialMT" w:hAnsi="ArialMT" w:cs="ArialMT"/>
          <w:sz w:val="24"/>
          <w:szCs w:val="24"/>
          <w:lang w:val="en-US"/>
        </w:rPr>
        <w:t xml:space="preserve">D. </w:t>
      </w:r>
      <w:r w:rsidR="00594B28" w:rsidRPr="00594B28">
        <w:rPr>
          <w:rFonts w:ascii="ArialMT" w:hAnsi="ArialMT" w:cs="ArialMT"/>
          <w:sz w:val="24"/>
          <w:szCs w:val="24"/>
          <w:lang w:val="en-US"/>
        </w:rPr>
        <w:t>Bourgeois</w:t>
      </w:r>
      <w:r w:rsidR="00594B28"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57406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32532B5D" w14:textId="27B7087E" w:rsidR="00624AC9" w:rsidRPr="00F04B61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57406" w:rsidRPr="00CB116C">
        <w:rPr>
          <w:rFonts w:ascii="Arial" w:hAnsi="Arial"/>
          <w:b/>
          <w:lang w:val="en-US"/>
        </w:rPr>
        <w:t>71 Avenue des Martyrs , 38044, Grenoble Cedex</w:t>
      </w:r>
    </w:p>
    <w:p w14:paraId="3BB3530C" w14:textId="7465D9B3" w:rsidR="00624AC9" w:rsidRPr="00CB116C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CB116C">
        <w:rPr>
          <w:rFonts w:ascii="ArialMT" w:hAnsi="ArialMT" w:cs="ArialMT"/>
          <w:b/>
          <w:bCs/>
          <w:sz w:val="24"/>
          <w:szCs w:val="24"/>
          <w:lang w:val="en-US"/>
        </w:rPr>
        <w:t>Phone</w:t>
      </w:r>
      <w:r w:rsidR="00624AC9" w:rsidRPr="00CB116C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CB116C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57406" w:rsidRPr="00857406">
        <w:rPr>
          <w:rFonts w:ascii="ArialMT" w:hAnsi="ArialMT" w:cs="ArialMT"/>
          <w:sz w:val="24"/>
          <w:szCs w:val="24"/>
          <w:lang w:val="en-US"/>
        </w:rPr>
        <w:t>+33 4 57 42 86 44</w:t>
      </w:r>
      <w:r w:rsidR="00624AC9" w:rsidRPr="00CB116C">
        <w:rPr>
          <w:rFonts w:ascii="ArialMT" w:hAnsi="ArialMT" w:cs="ArialMT"/>
          <w:b/>
          <w:bCs/>
          <w:sz w:val="24"/>
          <w:szCs w:val="24"/>
          <w:lang w:val="en-US"/>
        </w:rPr>
        <w:tab/>
        <w:t>e</w:t>
      </w:r>
      <w:r w:rsidRPr="00CB116C">
        <w:rPr>
          <w:rFonts w:ascii="ArialMT" w:hAnsi="ArialMT" w:cs="ArialMT"/>
          <w:b/>
          <w:bCs/>
          <w:sz w:val="24"/>
          <w:szCs w:val="24"/>
          <w:lang w:val="en-US"/>
        </w:rPr>
        <w:t>-mail</w:t>
      </w:r>
      <w:r w:rsidR="00624AC9" w:rsidRPr="00CB116C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CB116C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57406" w:rsidRPr="00857406">
        <w:rPr>
          <w:rFonts w:ascii="ArialMT" w:hAnsi="ArialMT" w:cs="ArialMT"/>
          <w:sz w:val="24"/>
          <w:szCs w:val="24"/>
          <w:lang w:val="en-US"/>
        </w:rPr>
        <w:t>dominique.bourgeois@ibs.fr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33ECF673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857406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7777777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CFE0C14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</w:p>
    <w:p w14:paraId="2922138A" w14:textId="54EAA71C" w:rsidR="00624AC9" w:rsidRDefault="00285725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MT" w:hAnsi="ArialMT" w:cs="ArialMT"/>
          <w:b/>
          <w:sz w:val="24"/>
          <w:szCs w:val="24"/>
          <w:lang w:val="en-US"/>
        </w:rPr>
        <w:t xml:space="preserve">The nuclear pore complex as a tool to optimize </w:t>
      </w:r>
      <w:r w:rsidR="00236AB5">
        <w:rPr>
          <w:rFonts w:ascii="ArialMT" w:hAnsi="ArialMT" w:cs="ArialMT"/>
          <w:b/>
          <w:sz w:val="24"/>
          <w:szCs w:val="24"/>
          <w:lang w:val="en-US"/>
        </w:rPr>
        <w:t>super-resolution fluorescence microscopy</w:t>
      </w:r>
      <w:r>
        <w:rPr>
          <w:rFonts w:ascii="ArialMT" w:hAnsi="ArialMT" w:cs="ArialMT"/>
          <w:b/>
          <w:sz w:val="24"/>
          <w:szCs w:val="24"/>
          <w:lang w:val="en-US"/>
        </w:rPr>
        <w:t xml:space="preserve"> with photoconvertible fluorescent proteins</w:t>
      </w:r>
      <w:r w:rsidR="00236AB5">
        <w:rPr>
          <w:rFonts w:ascii="ArialMT" w:hAnsi="ArialMT" w:cs="ArialMT"/>
          <w:b/>
          <w:sz w:val="24"/>
          <w:szCs w:val="24"/>
          <w:lang w:val="en-US"/>
        </w:rPr>
        <w:t>.</w:t>
      </w: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5604F4FD" w14:textId="42FFD3BD" w:rsidR="00236AB5" w:rsidRDefault="005022B8" w:rsidP="00236AB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We study </w:t>
      </w:r>
      <w:r w:rsidR="00236AB5">
        <w:rPr>
          <w:rFonts w:ascii="ArialMT" w:hAnsi="ArialMT" w:cs="ArialMT"/>
          <w:lang w:val="en-US"/>
        </w:rPr>
        <w:t>the performance of fluorescent proteins used as markers in</w:t>
      </w:r>
      <w:r w:rsidR="00285725">
        <w:rPr>
          <w:rFonts w:ascii="ArialMT" w:hAnsi="ArialMT" w:cs="ArialMT"/>
          <w:lang w:val="en-US"/>
        </w:rPr>
        <w:t xml:space="preserve"> super-resolution </w:t>
      </w:r>
      <w:r w:rsidR="00236AB5">
        <w:rPr>
          <w:rFonts w:ascii="ArialMT" w:hAnsi="ArialMT" w:cs="ArialMT"/>
          <w:lang w:val="en-US"/>
        </w:rPr>
        <w:t xml:space="preserve">microscopy. </w:t>
      </w:r>
      <w:r>
        <w:rPr>
          <w:rFonts w:ascii="ArialMT" w:hAnsi="ArialMT" w:cs="ArialMT"/>
          <w:lang w:val="en-US"/>
        </w:rPr>
        <w:t>W</w:t>
      </w:r>
      <w:r w:rsidR="00285725">
        <w:rPr>
          <w:rFonts w:ascii="ArialMT" w:hAnsi="ArialMT" w:cs="ArialMT"/>
          <w:lang w:val="en-US"/>
        </w:rPr>
        <w:t>e will use the nuclear pore complex as a template to evaluate the quality of super resolved images as a function of (i) the employed fluorescent protein (ii) environmental parameters and (iii) data acquisition scheme</w:t>
      </w:r>
      <w:r w:rsidR="00594B28">
        <w:rPr>
          <w:rFonts w:ascii="ArialMT" w:hAnsi="ArialMT" w:cs="ArialMT"/>
          <w:lang w:val="en-US"/>
        </w:rPr>
        <w:t>s</w:t>
      </w:r>
      <w:r w:rsidR="00285725">
        <w:rPr>
          <w:rFonts w:ascii="ArialMT" w:hAnsi="ArialMT" w:cs="ArialMT"/>
          <w:lang w:val="en-US"/>
        </w:rPr>
        <w:t>.</w:t>
      </w:r>
    </w:p>
    <w:p w14:paraId="516BDCEA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3C610671" w14:textId="16AF80B0" w:rsidR="00285725" w:rsidRPr="00F04B61" w:rsidRDefault="00285725" w:rsidP="0028572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AA0254">
        <w:rPr>
          <w:rFonts w:ascii="ArialMT" w:hAnsi="ArialMT" w:cs="ArialMT"/>
          <w:lang w:val="en-US"/>
        </w:rPr>
        <w:t>Super-resolution fluorescence microscopy has become an essential tool to image biological samples at nanometric resolution</w:t>
      </w:r>
      <w:r>
        <w:rPr>
          <w:rFonts w:ascii="ArialMT" w:hAnsi="ArialMT" w:cs="ArialMT"/>
          <w:lang w:val="en-US"/>
        </w:rPr>
        <w:t xml:space="preserve"> (C</w:t>
      </w:r>
      <w:r w:rsidRPr="00AA0254">
        <w:rPr>
          <w:rFonts w:ascii="ArialMT" w:hAnsi="ArialMT" w:cs="ArialMT"/>
          <w:lang w:val="en-US"/>
        </w:rPr>
        <w:t>hemistry Nobel Prize 2014</w:t>
      </w:r>
      <w:r>
        <w:rPr>
          <w:rFonts w:ascii="ArialMT" w:hAnsi="ArialMT" w:cs="ArialMT"/>
          <w:lang w:val="en-US"/>
        </w:rPr>
        <w:t>)</w:t>
      </w:r>
      <w:r w:rsidRPr="00AA0254">
        <w:rPr>
          <w:rFonts w:ascii="ArialMT" w:hAnsi="ArialMT" w:cs="ArialMT"/>
          <w:lang w:val="en-US"/>
        </w:rPr>
        <w:t>. A very popular super-resolution approach is PALM (PhotoActivated Localization Microscopy). PALM is a single-molecule detection technique, and relies on the use of fascinating fluorescence markers called “</w:t>
      </w:r>
      <w:r>
        <w:rPr>
          <w:rFonts w:ascii="ArialMT" w:hAnsi="ArialMT" w:cs="ArialMT"/>
          <w:lang w:val="en-US"/>
        </w:rPr>
        <w:t xml:space="preserve">photoconvertible” </w:t>
      </w:r>
      <w:r w:rsidRPr="00AA0254">
        <w:rPr>
          <w:rFonts w:ascii="ArialMT" w:hAnsi="ArialMT" w:cs="ArialMT"/>
          <w:lang w:val="en-US"/>
        </w:rPr>
        <w:t>fluorescent proteins” (</w:t>
      </w:r>
      <w:r>
        <w:rPr>
          <w:rFonts w:ascii="ArialMT" w:hAnsi="ArialMT" w:cs="ArialMT"/>
          <w:lang w:val="en-US"/>
        </w:rPr>
        <w:t>PCFPs</w:t>
      </w:r>
      <w:r w:rsidRPr="00AA0254">
        <w:rPr>
          <w:rFonts w:ascii="ArialMT" w:hAnsi="ArialMT" w:cs="ArialMT"/>
          <w:lang w:val="en-US"/>
        </w:rPr>
        <w:t>).</w:t>
      </w:r>
      <w:r>
        <w:rPr>
          <w:rFonts w:ascii="ArialMT" w:hAnsi="ArialMT" w:cs="ArialMT"/>
          <w:lang w:val="en-US"/>
        </w:rPr>
        <w:t xml:space="preserve"> PCFPs change color upon UV illumination</w:t>
      </w:r>
      <w:r w:rsidRPr="00AA0254">
        <w:rPr>
          <w:rFonts w:ascii="ArialMT" w:hAnsi="ArialMT" w:cs="ArialMT"/>
          <w:lang w:val="en-US"/>
        </w:rPr>
        <w:t>, for example</w:t>
      </w:r>
      <w:r>
        <w:rPr>
          <w:rFonts w:ascii="ArialMT" w:hAnsi="ArialMT" w:cs="ArialMT"/>
          <w:lang w:val="en-US"/>
        </w:rPr>
        <w:t xml:space="preserve"> from green to red</w:t>
      </w:r>
      <w:r w:rsidRPr="00AA0254">
        <w:rPr>
          <w:rFonts w:ascii="ArialMT" w:hAnsi="ArialMT" w:cs="ArialMT"/>
          <w:lang w:val="en-US"/>
        </w:rPr>
        <w:t xml:space="preserve">, </w:t>
      </w:r>
      <w:r>
        <w:rPr>
          <w:rFonts w:ascii="ArialMT" w:hAnsi="ArialMT" w:cs="ArialMT"/>
          <w:lang w:val="en-US"/>
        </w:rPr>
        <w:t xml:space="preserve">a property </w:t>
      </w:r>
      <w:r w:rsidR="00966886">
        <w:rPr>
          <w:rFonts w:ascii="ArialMT" w:hAnsi="ArialMT" w:cs="ArialMT"/>
          <w:lang w:val="en-US"/>
        </w:rPr>
        <w:t xml:space="preserve">fundamental </w:t>
      </w:r>
      <w:r w:rsidRPr="00AA0254">
        <w:rPr>
          <w:rFonts w:ascii="ArialMT" w:hAnsi="ArialMT" w:cs="ArialMT"/>
          <w:lang w:val="en-US"/>
        </w:rPr>
        <w:t>to the PALM concept.</w:t>
      </w:r>
      <w:r w:rsidR="00860877">
        <w:rPr>
          <w:rFonts w:ascii="ArialMT" w:hAnsi="ArialMT" w:cs="ArialMT"/>
          <w:lang w:val="en-US"/>
        </w:rPr>
        <w:t xml:space="preserve"> Different types of PCFPs exist but none</w:t>
      </w:r>
      <w:r w:rsidR="00594B28">
        <w:rPr>
          <w:rFonts w:ascii="ArialMT" w:hAnsi="ArialMT" w:cs="ArialMT"/>
          <w:lang w:val="en-US"/>
        </w:rPr>
        <w:t xml:space="preserve"> is </w:t>
      </w:r>
      <w:r w:rsidR="00860877">
        <w:rPr>
          <w:rFonts w:ascii="ArialMT" w:hAnsi="ArialMT" w:cs="ArialMT"/>
          <w:lang w:val="en-US"/>
        </w:rPr>
        <w:t xml:space="preserve">ideal. </w:t>
      </w:r>
      <w:r w:rsidR="00966886">
        <w:rPr>
          <w:rFonts w:ascii="ArialMT" w:hAnsi="ArialMT" w:cs="ArialMT"/>
          <w:lang w:val="en-US"/>
        </w:rPr>
        <w:t>More</w:t>
      </w:r>
      <w:r w:rsidR="00CB116C">
        <w:rPr>
          <w:rFonts w:ascii="ArialMT" w:hAnsi="ArialMT" w:cs="ArialMT"/>
          <w:lang w:val="en-US"/>
        </w:rPr>
        <w:t>o</w:t>
      </w:r>
      <w:r w:rsidR="00966886">
        <w:rPr>
          <w:rFonts w:ascii="ArialMT" w:hAnsi="ArialMT" w:cs="ArialMT"/>
          <w:lang w:val="en-US"/>
        </w:rPr>
        <w:t>ver</w:t>
      </w:r>
      <w:r w:rsidR="00860877">
        <w:rPr>
          <w:rFonts w:ascii="ArialMT" w:hAnsi="ArialMT" w:cs="ArialMT"/>
          <w:lang w:val="en-US"/>
        </w:rPr>
        <w:t xml:space="preserve">, the </w:t>
      </w:r>
      <w:r w:rsidR="009F478B">
        <w:rPr>
          <w:rFonts w:ascii="ArialMT" w:hAnsi="ArialMT" w:cs="ArialMT"/>
          <w:lang w:val="en-US"/>
        </w:rPr>
        <w:t xml:space="preserve">precise photophysical </w:t>
      </w:r>
      <w:r w:rsidR="00860877">
        <w:rPr>
          <w:rFonts w:ascii="ArialMT" w:hAnsi="ArialMT" w:cs="ArialMT"/>
          <w:lang w:val="en-US"/>
        </w:rPr>
        <w:t xml:space="preserve">behavior </w:t>
      </w:r>
      <w:r w:rsidR="00966886">
        <w:rPr>
          <w:rFonts w:ascii="ArialMT" w:hAnsi="ArialMT" w:cs="ArialMT"/>
          <w:lang w:val="en-US"/>
        </w:rPr>
        <w:t xml:space="preserve">of PCFPs </w:t>
      </w:r>
      <w:r w:rsidR="00860877">
        <w:rPr>
          <w:rFonts w:ascii="ArialMT" w:hAnsi="ArialMT" w:cs="ArialMT"/>
          <w:lang w:val="en-US"/>
        </w:rPr>
        <w:t>is</w:t>
      </w:r>
      <w:r w:rsidR="00594B28">
        <w:rPr>
          <w:rFonts w:ascii="ArialMT" w:hAnsi="ArialMT" w:cs="ArialMT"/>
          <w:lang w:val="en-US"/>
        </w:rPr>
        <w:t xml:space="preserve"> strongly </w:t>
      </w:r>
      <w:r w:rsidR="00860877">
        <w:rPr>
          <w:rFonts w:ascii="ArialMT" w:hAnsi="ArialMT" w:cs="ArialMT"/>
          <w:lang w:val="en-US"/>
        </w:rPr>
        <w:t>dependent on environmental conditions such as</w:t>
      </w:r>
      <w:r w:rsidR="009F478B">
        <w:rPr>
          <w:rFonts w:ascii="ArialMT" w:hAnsi="ArialMT" w:cs="ArialMT"/>
          <w:lang w:val="en-US"/>
        </w:rPr>
        <w:t xml:space="preserve"> pH</w:t>
      </w:r>
      <w:r w:rsidRPr="00AA0254">
        <w:rPr>
          <w:rFonts w:ascii="ArialMT" w:hAnsi="ArialMT" w:cs="ArialMT"/>
          <w:lang w:val="en-US"/>
        </w:rPr>
        <w:t>,</w:t>
      </w:r>
      <w:r w:rsidR="00860877">
        <w:rPr>
          <w:rFonts w:ascii="ArialMT" w:hAnsi="ArialMT" w:cs="ArialMT"/>
          <w:lang w:val="en-US"/>
        </w:rPr>
        <w:t xml:space="preserve"> </w:t>
      </w:r>
      <w:r w:rsidR="009F478B">
        <w:rPr>
          <w:rFonts w:ascii="ArialMT" w:hAnsi="ArialMT" w:cs="ArialMT"/>
          <w:lang w:val="en-US"/>
        </w:rPr>
        <w:t xml:space="preserve">oxygen or redox potential. </w:t>
      </w:r>
      <w:r w:rsidR="00966886">
        <w:rPr>
          <w:rFonts w:ascii="ArialMT" w:hAnsi="ArialMT" w:cs="ArialMT"/>
          <w:lang w:val="en-US"/>
        </w:rPr>
        <w:t>T</w:t>
      </w:r>
      <w:r w:rsidR="009F478B">
        <w:rPr>
          <w:rFonts w:ascii="ArialMT" w:hAnsi="ArialMT" w:cs="ArialMT"/>
          <w:lang w:val="en-US"/>
        </w:rPr>
        <w:t>he quality of</w:t>
      </w:r>
      <w:r w:rsidR="00966886">
        <w:rPr>
          <w:rFonts w:ascii="ArialMT" w:hAnsi="ArialMT" w:cs="ArialMT"/>
          <w:lang w:val="en-US"/>
        </w:rPr>
        <w:t xml:space="preserve"> super-</w:t>
      </w:r>
      <w:r w:rsidR="009F478B">
        <w:rPr>
          <w:rFonts w:ascii="ArialMT" w:hAnsi="ArialMT" w:cs="ArialMT"/>
          <w:lang w:val="en-US"/>
        </w:rPr>
        <w:t xml:space="preserve">resolved images </w:t>
      </w:r>
      <w:r w:rsidR="00966886">
        <w:rPr>
          <w:rFonts w:ascii="ArialMT" w:hAnsi="ArialMT" w:cs="ArialMT"/>
          <w:lang w:val="en-US"/>
        </w:rPr>
        <w:t xml:space="preserve">also </w:t>
      </w:r>
      <w:r w:rsidR="009F478B">
        <w:rPr>
          <w:rFonts w:ascii="ArialMT" w:hAnsi="ArialMT" w:cs="ArialMT"/>
          <w:lang w:val="en-US"/>
        </w:rPr>
        <w:t>depend on the precise illumination scheme used to collect the data. Recently, the nuclear pore complex (NPC), one of the biggest protein complex found in eukaryotic cells, has been</w:t>
      </w:r>
      <w:r w:rsidR="00594B28">
        <w:rPr>
          <w:rFonts w:ascii="ArialMT" w:hAnsi="ArialMT" w:cs="ArialMT"/>
          <w:lang w:val="en-US"/>
        </w:rPr>
        <w:t xml:space="preserve"> demonstrated </w:t>
      </w:r>
      <w:r w:rsidR="009F478B">
        <w:rPr>
          <w:rFonts w:ascii="ArialMT" w:hAnsi="ArialMT" w:cs="ArialMT"/>
          <w:lang w:val="en-US"/>
        </w:rPr>
        <w:t xml:space="preserve">to be an exquisite </w:t>
      </w:r>
      <w:r w:rsidR="009F478B" w:rsidRPr="009F478B">
        <w:rPr>
          <w:rFonts w:ascii="ArialMT" w:hAnsi="ArialMT" w:cs="ArialMT"/>
          <w:lang w:val="en-US"/>
        </w:rPr>
        <w:t>quantitative reference structure</w:t>
      </w:r>
      <w:r w:rsidR="009F478B">
        <w:rPr>
          <w:rFonts w:ascii="ArialMT" w:hAnsi="ArialMT" w:cs="ArialMT"/>
          <w:lang w:val="en-US"/>
        </w:rPr>
        <w:t xml:space="preserve"> to assess the quality of </w:t>
      </w:r>
      <w:r w:rsidR="00966886">
        <w:rPr>
          <w:rFonts w:ascii="ArialMT" w:hAnsi="ArialMT" w:cs="ArialMT"/>
          <w:lang w:val="en-US"/>
        </w:rPr>
        <w:t>PALM super-</w:t>
      </w:r>
      <w:r w:rsidR="009F478B">
        <w:rPr>
          <w:rFonts w:ascii="ArialMT" w:hAnsi="ArialMT" w:cs="ArialMT"/>
          <w:lang w:val="en-US"/>
        </w:rPr>
        <w:t xml:space="preserve">resolved images. </w:t>
      </w:r>
      <w:r w:rsidRPr="00AA0254">
        <w:rPr>
          <w:rFonts w:ascii="ArialMT" w:hAnsi="ArialMT" w:cs="ArialMT"/>
          <w:lang w:val="en-US"/>
        </w:rPr>
        <w:t xml:space="preserve">The student will be involved in </w:t>
      </w:r>
      <w:r w:rsidR="009F478B">
        <w:rPr>
          <w:rFonts w:ascii="ArialMT" w:hAnsi="ArialMT" w:cs="ArialMT"/>
          <w:lang w:val="en-US"/>
        </w:rPr>
        <w:t>imaging NPC</w:t>
      </w:r>
      <w:r w:rsidR="00966886">
        <w:rPr>
          <w:rFonts w:ascii="ArialMT" w:hAnsi="ArialMT" w:cs="ArialMT"/>
          <w:lang w:val="en-US"/>
        </w:rPr>
        <w:t>s</w:t>
      </w:r>
      <w:r w:rsidR="009F478B">
        <w:rPr>
          <w:rFonts w:ascii="ArialMT" w:hAnsi="ArialMT" w:cs="ArialMT"/>
          <w:lang w:val="en-US"/>
        </w:rPr>
        <w:t xml:space="preserve"> labeled </w:t>
      </w:r>
      <w:r w:rsidR="00966886">
        <w:rPr>
          <w:rFonts w:ascii="ArialMT" w:hAnsi="ArialMT" w:cs="ArialMT"/>
          <w:lang w:val="en-US"/>
        </w:rPr>
        <w:t xml:space="preserve">with various </w:t>
      </w:r>
      <w:r w:rsidR="009F478B">
        <w:rPr>
          <w:rFonts w:ascii="ArialMT" w:hAnsi="ArialMT" w:cs="ArialMT"/>
          <w:lang w:val="en-US"/>
        </w:rPr>
        <w:t xml:space="preserve">PCFPs </w:t>
      </w:r>
      <w:r w:rsidR="00966886">
        <w:rPr>
          <w:rFonts w:ascii="ArialMT" w:hAnsi="ArialMT" w:cs="ArialMT"/>
          <w:lang w:val="en-US"/>
        </w:rPr>
        <w:t xml:space="preserve">using </w:t>
      </w:r>
      <w:r w:rsidR="009F478B">
        <w:rPr>
          <w:rFonts w:ascii="ArialMT" w:hAnsi="ArialMT" w:cs="ArialMT"/>
          <w:lang w:val="en-US"/>
        </w:rPr>
        <w:t>PALM</w:t>
      </w:r>
      <w:r w:rsidR="00594B28">
        <w:rPr>
          <w:rFonts w:ascii="ArialMT" w:hAnsi="ArialMT" w:cs="ArialMT"/>
          <w:lang w:val="en-US"/>
        </w:rPr>
        <w:t xml:space="preserve"> </w:t>
      </w:r>
      <w:r w:rsidR="009F478B">
        <w:rPr>
          <w:rFonts w:ascii="ArialMT" w:hAnsi="ArialMT" w:cs="ArialMT"/>
          <w:lang w:val="en-US"/>
        </w:rPr>
        <w:t>under a variety of experimental conditions, and in processing the data</w:t>
      </w:r>
      <w:r w:rsidR="00966886">
        <w:rPr>
          <w:rFonts w:ascii="ArialMT" w:hAnsi="ArialMT" w:cs="ArialMT"/>
          <w:lang w:val="en-US"/>
        </w:rPr>
        <w:t xml:space="preserve">. The aim will be to optimize </w:t>
      </w:r>
      <w:r w:rsidR="009F478B">
        <w:rPr>
          <w:rFonts w:ascii="ArialMT" w:hAnsi="ArialMT" w:cs="ArialMT"/>
          <w:lang w:val="en-US"/>
        </w:rPr>
        <w:t>the way PALM can be conducted</w:t>
      </w:r>
      <w:r w:rsidR="00966886">
        <w:rPr>
          <w:rFonts w:ascii="ArialMT" w:hAnsi="ArialMT" w:cs="ArialMT"/>
          <w:lang w:val="en-US"/>
        </w:rPr>
        <w:t xml:space="preserve"> with PCFPs</w:t>
      </w:r>
      <w:r w:rsidRPr="00AA0254">
        <w:rPr>
          <w:rFonts w:ascii="ArialMT" w:hAnsi="ArialMT" w:cs="ArialMT"/>
          <w:lang w:val="en-US"/>
        </w:rPr>
        <w:t>.</w:t>
      </w:r>
    </w:p>
    <w:p w14:paraId="32C53453" w14:textId="66D44CF5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3FFF1DCE" w14:textId="472CF145" w:rsidR="00236AB5" w:rsidRPr="00305A23" w:rsidRDefault="00236AB5" w:rsidP="00236AB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lang w:val="en-US"/>
        </w:rPr>
      </w:pPr>
      <w:r w:rsidRPr="00305A23">
        <w:rPr>
          <w:rFonts w:ascii="ArialMT" w:hAnsi="ArialMT" w:cs="ArialMT"/>
          <w:lang w:val="en-US"/>
        </w:rPr>
        <w:t>This project stands at t</w:t>
      </w:r>
      <w:r>
        <w:rPr>
          <w:rFonts w:ascii="ArialMT" w:hAnsi="ArialMT" w:cs="ArialMT"/>
          <w:lang w:val="en-US"/>
        </w:rPr>
        <w:t>he interface between cell biology</w:t>
      </w:r>
      <w:r w:rsidR="00676E1C">
        <w:rPr>
          <w:rFonts w:ascii="ArialMT" w:hAnsi="ArialMT" w:cs="ArialMT"/>
          <w:lang w:val="en-US"/>
        </w:rPr>
        <w:t>, imaging</w:t>
      </w:r>
      <w:r>
        <w:rPr>
          <w:rFonts w:ascii="ArialMT" w:hAnsi="ArialMT" w:cs="ArialMT"/>
          <w:lang w:val="en-US"/>
        </w:rPr>
        <w:t xml:space="preserve"> and</w:t>
      </w:r>
      <w:r w:rsidR="00676E1C">
        <w:rPr>
          <w:rFonts w:ascii="ArialMT" w:hAnsi="ArialMT" w:cs="ArialMT"/>
          <w:lang w:val="en-US"/>
        </w:rPr>
        <w:t xml:space="preserve"> physics</w:t>
      </w:r>
      <w:r w:rsidRPr="00305A23">
        <w:rPr>
          <w:rFonts w:ascii="ArialMT" w:hAnsi="ArialMT" w:cs="ArialMT"/>
          <w:lang w:val="en-US"/>
        </w:rPr>
        <w:t>.</w:t>
      </w:r>
      <w:r w:rsidR="00676E1C">
        <w:rPr>
          <w:rFonts w:ascii="ArialMT" w:hAnsi="ArialMT" w:cs="ArialMT"/>
          <w:lang w:val="en-US"/>
        </w:rPr>
        <w:t xml:space="preserve"> </w:t>
      </w:r>
      <w:r w:rsidR="00594B28">
        <w:rPr>
          <w:rFonts w:ascii="ArialMT" w:hAnsi="ArialMT" w:cs="ArialMT"/>
          <w:lang w:val="en-US"/>
        </w:rPr>
        <w:t xml:space="preserve">NPC-labeled cells have already been produced using the CRISPR-Cas9 technology. The project </w:t>
      </w:r>
      <w:r w:rsidR="00676E1C">
        <w:rPr>
          <w:rFonts w:ascii="ArialMT" w:hAnsi="ArialMT" w:cs="ArialMT"/>
          <w:lang w:val="en-US"/>
        </w:rPr>
        <w:t>will involve cell culture, super resolution data collection and processing</w:t>
      </w:r>
      <w:r w:rsidRPr="00305A23">
        <w:rPr>
          <w:rFonts w:ascii="ArialMT" w:hAnsi="ArialMT" w:cs="ArialMT"/>
          <w:lang w:val="en-US"/>
        </w:rPr>
        <w:t>.</w:t>
      </w:r>
      <w:r>
        <w:rPr>
          <w:rFonts w:ascii="ArialMT" w:hAnsi="ArialMT" w:cs="ArialMT"/>
          <w:lang w:val="en-US"/>
        </w:rPr>
        <w:t xml:space="preserve"> </w:t>
      </w:r>
      <w:r w:rsidR="00676E1C">
        <w:rPr>
          <w:rFonts w:ascii="ArialMT" w:hAnsi="ArialMT" w:cs="ArialMT"/>
          <w:lang w:val="en-US"/>
        </w:rPr>
        <w:t>The student will be supervised by</w:t>
      </w:r>
      <w:r w:rsidR="00F5050E">
        <w:rPr>
          <w:rFonts w:ascii="ArialMT" w:hAnsi="ArialMT" w:cs="ArialMT"/>
          <w:lang w:val="en-US"/>
        </w:rPr>
        <w:t xml:space="preserve"> J</w:t>
      </w:r>
      <w:r w:rsidR="00676E1C">
        <w:rPr>
          <w:rFonts w:ascii="ArialMT" w:hAnsi="ArialMT" w:cs="ArialMT"/>
          <w:lang w:val="en-US"/>
        </w:rPr>
        <w:t>ip Wulffele (jip.wulffele@ibs.fr)</w:t>
      </w:r>
    </w:p>
    <w:p w14:paraId="0867C627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734CE3A0" w14:textId="06F344B6" w:rsidR="00676E1C" w:rsidRPr="00676E1C" w:rsidRDefault="00676E1C" w:rsidP="00676E1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J. V. </w:t>
      </w:r>
      <w:r w:rsidRPr="00676E1C">
        <w:rPr>
          <w:rFonts w:ascii="ArialMT" w:hAnsi="ArialMT" w:cs="ArialMT"/>
          <w:lang w:val="en-US"/>
        </w:rPr>
        <w:t>Thevathasan</w:t>
      </w:r>
      <w:r>
        <w:rPr>
          <w:rFonts w:ascii="ArialMT" w:hAnsi="ArialMT" w:cs="ArialMT"/>
          <w:lang w:val="en-US"/>
        </w:rPr>
        <w:t>et al, “</w:t>
      </w:r>
      <w:r w:rsidRPr="00676E1C">
        <w:rPr>
          <w:rFonts w:ascii="ArialMT" w:hAnsi="ArialMT" w:cs="ArialMT"/>
          <w:lang w:val="en-US"/>
        </w:rPr>
        <w:t>Nuclear pores as versatile reference standards for</w:t>
      </w:r>
    </w:p>
    <w:p w14:paraId="72A7F27E" w14:textId="6CA411C5" w:rsidR="00676E1C" w:rsidRPr="00236AB5" w:rsidRDefault="00676E1C" w:rsidP="00676E1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676E1C">
        <w:rPr>
          <w:rFonts w:ascii="ArialMT" w:hAnsi="ArialMT" w:cs="ArialMT"/>
          <w:lang w:val="en-US"/>
        </w:rPr>
        <w:t>quantitative superresolution microscopy</w:t>
      </w:r>
      <w:r>
        <w:rPr>
          <w:rFonts w:ascii="ArialMT" w:hAnsi="ArialMT" w:cs="ArialMT"/>
          <w:lang w:val="en-US"/>
        </w:rPr>
        <w:t xml:space="preserve">”, </w:t>
      </w:r>
      <w:r w:rsidRPr="00676E1C">
        <w:rPr>
          <w:rFonts w:ascii="ArialMT" w:hAnsi="ArialMT" w:cs="ArialMT"/>
          <w:lang w:val="en-US"/>
        </w:rPr>
        <w:t>Nature Methods</w:t>
      </w:r>
      <w:r>
        <w:rPr>
          <w:rFonts w:ascii="ArialMT" w:hAnsi="ArialMT" w:cs="ArialMT"/>
          <w:lang w:val="en-US"/>
        </w:rPr>
        <w:t>,</w:t>
      </w:r>
      <w:r w:rsidRPr="00676E1C">
        <w:rPr>
          <w:rFonts w:ascii="ArialMT" w:hAnsi="ArialMT" w:cs="ArialMT"/>
          <w:lang w:val="en-US"/>
        </w:rPr>
        <w:t xml:space="preserve"> </w:t>
      </w:r>
      <w:r w:rsidRPr="00236AB5">
        <w:rPr>
          <w:rFonts w:ascii="ArialMT" w:hAnsi="ArialMT" w:cs="ArialMT"/>
          <w:lang w:val="en-US"/>
        </w:rPr>
        <w:t>(2019) 16,</w:t>
      </w:r>
      <w:r>
        <w:rPr>
          <w:rFonts w:ascii="ArialMT" w:hAnsi="ArialMT" w:cs="ArialMT"/>
          <w:lang w:val="en-US"/>
        </w:rPr>
        <w:t xml:space="preserve"> 1045</w:t>
      </w:r>
      <w:r w:rsidRPr="00236AB5">
        <w:rPr>
          <w:rFonts w:ascii="ArialMT" w:hAnsi="ArialMT" w:cs="ArialMT"/>
          <w:lang w:val="en-US"/>
        </w:rPr>
        <w:t>-</w:t>
      </w:r>
      <w:r>
        <w:rPr>
          <w:rFonts w:ascii="ArialMT" w:hAnsi="ArialMT" w:cs="ArialMT"/>
          <w:lang w:val="en-US"/>
        </w:rPr>
        <w:t>1053</w:t>
      </w:r>
      <w:r w:rsidRPr="00236AB5">
        <w:rPr>
          <w:rFonts w:ascii="ArialMT" w:hAnsi="ArialMT" w:cs="ArialMT"/>
          <w:lang w:val="en-US"/>
        </w:rPr>
        <w:t>.</w:t>
      </w:r>
    </w:p>
    <w:p w14:paraId="25377D91" w14:textId="6BFA3AD2" w:rsidR="00624AC9" w:rsidRPr="00F04B61" w:rsidRDefault="00676E1C" w:rsidP="00236AB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E. De Zitter</w:t>
      </w:r>
      <w:r w:rsidR="00236AB5" w:rsidRPr="00236AB5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et al</w:t>
      </w:r>
      <w:r w:rsidR="00236AB5" w:rsidRPr="00236AB5">
        <w:rPr>
          <w:rFonts w:ascii="ArialMT" w:hAnsi="ArialMT" w:cs="ArialMT"/>
          <w:lang w:val="en-US"/>
        </w:rPr>
        <w:t>, “Mechanistic Investigations of Green mEos4b Reveal a Dynamic Long-Lived Dark State” J. Am. Chem. Soc., (2020), 142, 10978–10988. Doi: 10.1021/jacs.0c01880</w:t>
      </w:r>
    </w:p>
    <w:p w14:paraId="0ACD6AC7" w14:textId="5C1E6B88" w:rsidR="00624AC9" w:rsidRPr="00F04B61" w:rsidRDefault="00676E1C" w:rsidP="00676E1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676E1C">
        <w:rPr>
          <w:rFonts w:ascii="ArialMT" w:hAnsi="ArialMT" w:cs="ArialMT"/>
          <w:lang w:val="en-US"/>
        </w:rPr>
        <w:t xml:space="preserve">J. Wulffele, D.Thédié, O. Glushonkov &amp; D. </w:t>
      </w:r>
      <w:r>
        <w:rPr>
          <w:rFonts w:ascii="ArialMT" w:hAnsi="ArialMT" w:cs="ArialMT"/>
          <w:lang w:val="en-US"/>
        </w:rPr>
        <w:t>Bourgeois, “</w:t>
      </w:r>
      <w:r w:rsidRPr="00676E1C">
        <w:rPr>
          <w:rFonts w:ascii="ArialMT" w:hAnsi="ArialMT" w:cs="ArialMT"/>
          <w:lang w:val="en-US"/>
        </w:rPr>
        <w:t>mEos4b Photoconversion Efficiency Depends on Laser Illumination</w:t>
      </w:r>
      <w:r>
        <w:rPr>
          <w:rFonts w:ascii="ArialMT" w:hAnsi="ArialMT" w:cs="ArialMT"/>
          <w:lang w:val="en-US"/>
        </w:rPr>
        <w:t xml:space="preserve"> </w:t>
      </w:r>
      <w:r w:rsidRPr="00676E1C">
        <w:rPr>
          <w:rFonts w:ascii="ArialMT" w:hAnsi="ArialMT" w:cs="ArialMT"/>
          <w:lang w:val="en-US"/>
        </w:rPr>
        <w:t>Conditions Used in PALM</w:t>
      </w:r>
      <w:r>
        <w:rPr>
          <w:rFonts w:ascii="ArialMT" w:hAnsi="ArialMT" w:cs="ArialMT"/>
          <w:lang w:val="en-US"/>
        </w:rPr>
        <w:t xml:space="preserve">”, </w:t>
      </w:r>
      <w:r w:rsidRPr="00676E1C">
        <w:rPr>
          <w:rFonts w:ascii="ArialMT" w:hAnsi="ArialMT" w:cs="ArialMT"/>
          <w:lang w:val="en-US"/>
        </w:rPr>
        <w:t>J. Phys. Chem. Lett. 2022, 13, 5075−5080</w:t>
      </w:r>
    </w:p>
    <w:p w14:paraId="0585FE6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007D9268" w14:textId="79DEA9AB" w:rsidR="00624AC9" w:rsidRPr="00F04B61" w:rsidRDefault="00594B2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C</w:t>
      </w:r>
      <w:r w:rsidR="00236AB5" w:rsidRPr="00AA0254">
        <w:rPr>
          <w:rFonts w:ascii="ArialMT" w:hAnsi="ArialMT" w:cs="ArialMT"/>
          <w:lang w:val="en-US"/>
        </w:rPr>
        <w:t xml:space="preserve">ell biology, </w:t>
      </w:r>
      <w:r w:rsidR="00236AB5">
        <w:rPr>
          <w:rFonts w:ascii="ArialMT" w:hAnsi="ArialMT" w:cs="ArialMT"/>
          <w:lang w:val="en-US"/>
        </w:rPr>
        <w:t>interest for single-molecule imaging</w:t>
      </w:r>
      <w:r>
        <w:rPr>
          <w:rFonts w:ascii="ArialMT" w:hAnsi="ArialMT" w:cs="ArialMT"/>
          <w:lang w:val="en-US"/>
        </w:rPr>
        <w:t xml:space="preserve"> and data analysis</w:t>
      </w:r>
      <w:r w:rsidR="00236AB5">
        <w:rPr>
          <w:rFonts w:ascii="ArialMT" w:hAnsi="ArialMT" w:cs="ArialMT"/>
          <w:lang w:val="en-US"/>
        </w:rPr>
        <w:t>.</w:t>
      </w: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D784" w14:textId="77777777" w:rsidR="00B15CFB" w:rsidRDefault="00B15CFB">
      <w:pPr>
        <w:spacing w:after="0" w:line="240" w:lineRule="auto"/>
      </w:pPr>
      <w:r>
        <w:separator/>
      </w:r>
    </w:p>
  </w:endnote>
  <w:endnote w:type="continuationSeparator" w:id="0">
    <w:p w14:paraId="273A6A36" w14:textId="77777777" w:rsidR="00B15CFB" w:rsidRDefault="00B1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44E5" w14:textId="77777777" w:rsidR="00B15CFB" w:rsidRDefault="00B15CFB">
      <w:pPr>
        <w:spacing w:after="0" w:line="240" w:lineRule="auto"/>
      </w:pPr>
      <w:r>
        <w:separator/>
      </w:r>
    </w:p>
  </w:footnote>
  <w:footnote w:type="continuationSeparator" w:id="0">
    <w:p w14:paraId="697445B5" w14:textId="77777777" w:rsidR="00B15CFB" w:rsidRDefault="00B1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81EC21C-EC41-49DA-95E6-4BC2F0FBC235}"/>
    <w:docVar w:name="dgnword-eventsink" w:val="214350216"/>
  </w:docVars>
  <w:rsids>
    <w:rsidRoot w:val="00624AC9"/>
    <w:rsid w:val="001068C8"/>
    <w:rsid w:val="0014405C"/>
    <w:rsid w:val="00236AB5"/>
    <w:rsid w:val="002505B8"/>
    <w:rsid w:val="00271FD2"/>
    <w:rsid w:val="00285725"/>
    <w:rsid w:val="002C01AA"/>
    <w:rsid w:val="003C4CA5"/>
    <w:rsid w:val="003C73D3"/>
    <w:rsid w:val="00404965"/>
    <w:rsid w:val="005022B8"/>
    <w:rsid w:val="00521738"/>
    <w:rsid w:val="0058371E"/>
    <w:rsid w:val="00594B28"/>
    <w:rsid w:val="005D0A84"/>
    <w:rsid w:val="00613F7E"/>
    <w:rsid w:val="00624AC9"/>
    <w:rsid w:val="0064724F"/>
    <w:rsid w:val="006636E8"/>
    <w:rsid w:val="00676E1C"/>
    <w:rsid w:val="00695256"/>
    <w:rsid w:val="00696A0E"/>
    <w:rsid w:val="006E7A3F"/>
    <w:rsid w:val="0071772E"/>
    <w:rsid w:val="00767F47"/>
    <w:rsid w:val="007874A7"/>
    <w:rsid w:val="007A1DD7"/>
    <w:rsid w:val="007B5E51"/>
    <w:rsid w:val="0080228C"/>
    <w:rsid w:val="00816D41"/>
    <w:rsid w:val="00825925"/>
    <w:rsid w:val="00834F6C"/>
    <w:rsid w:val="00857406"/>
    <w:rsid w:val="00860877"/>
    <w:rsid w:val="009647F7"/>
    <w:rsid w:val="00966886"/>
    <w:rsid w:val="00987460"/>
    <w:rsid w:val="009B5542"/>
    <w:rsid w:val="009F478B"/>
    <w:rsid w:val="00AA45B4"/>
    <w:rsid w:val="00AE48EE"/>
    <w:rsid w:val="00AE7838"/>
    <w:rsid w:val="00B15CFB"/>
    <w:rsid w:val="00B5223B"/>
    <w:rsid w:val="00BA5683"/>
    <w:rsid w:val="00C97339"/>
    <w:rsid w:val="00CB116C"/>
    <w:rsid w:val="00D1321E"/>
    <w:rsid w:val="00DE25D5"/>
    <w:rsid w:val="00DF3271"/>
    <w:rsid w:val="00E02D88"/>
    <w:rsid w:val="00E03D5C"/>
    <w:rsid w:val="00E47081"/>
    <w:rsid w:val="00E53717"/>
    <w:rsid w:val="00E72134"/>
    <w:rsid w:val="00F04B61"/>
    <w:rsid w:val="00F249C6"/>
    <w:rsid w:val="00F25648"/>
    <w:rsid w:val="00F36429"/>
    <w:rsid w:val="00F374C4"/>
    <w:rsid w:val="00F5050E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2023-06-13T13:31:00Z</dcterms:created>
  <dcterms:modified xsi:type="dcterms:W3CDTF">2023-06-13T13:31:00Z</dcterms:modified>
</cp:coreProperties>
</file>