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DE0DC" w14:textId="77777777" w:rsidR="00624AC9" w:rsidRPr="00F04B61" w:rsidRDefault="001068C8" w:rsidP="00271FD2">
      <w:pPr>
        <w:widowControl w:val="0"/>
        <w:pBdr>
          <w:top w:val="single" w:sz="8" w:space="1" w:color="auto"/>
          <w:left w:val="single" w:sz="8" w:space="4" w:color="auto"/>
          <w:bottom w:val="single" w:sz="8" w:space="1" w:color="auto"/>
          <w:right w:val="single" w:sz="8" w:space="4" w:color="auto"/>
        </w:pBdr>
        <w:autoSpaceDE w:val="0"/>
        <w:autoSpaceDN w:val="0"/>
        <w:adjustRightInd w:val="0"/>
        <w:spacing w:after="0" w:line="240" w:lineRule="auto"/>
        <w:ind w:right="-6"/>
        <w:jc w:val="center"/>
        <w:rPr>
          <w:rFonts w:ascii="ArialMT" w:hAnsi="ArialMT" w:cs="ArialMT"/>
          <w:b/>
          <w:bCs/>
          <w:sz w:val="28"/>
          <w:szCs w:val="28"/>
          <w:lang w:val="en-US"/>
        </w:rPr>
      </w:pPr>
      <w:bookmarkStart w:id="0" w:name="_GoBack"/>
      <w:bookmarkEnd w:id="0"/>
      <w:r>
        <w:rPr>
          <w:rFonts w:ascii="ArialMT" w:hAnsi="ArialMT" w:cs="ArialMT"/>
          <w:b/>
          <w:bCs/>
          <w:sz w:val="28"/>
          <w:szCs w:val="28"/>
          <w:lang w:val="en-US"/>
        </w:rPr>
        <w:t>Master 2</w:t>
      </w:r>
      <w:r w:rsidR="00271FD2">
        <w:rPr>
          <w:rFonts w:ascii="ArialMT" w:hAnsi="ArialMT" w:cs="ArialMT"/>
          <w:b/>
          <w:bCs/>
          <w:sz w:val="28"/>
          <w:szCs w:val="28"/>
          <w:lang w:val="en-US"/>
        </w:rPr>
        <w:t xml:space="preserve"> i</w:t>
      </w:r>
      <w:r w:rsidR="00271FD2" w:rsidRPr="00F04B61">
        <w:rPr>
          <w:rFonts w:ascii="ArialMT" w:hAnsi="ArialMT" w:cs="ArialMT"/>
          <w:b/>
          <w:bCs/>
          <w:sz w:val="28"/>
          <w:szCs w:val="28"/>
          <w:lang w:val="en-US"/>
        </w:rPr>
        <w:t>nternship project</w:t>
      </w:r>
    </w:p>
    <w:p w14:paraId="1F8434A2" w14:textId="0A8F40C9" w:rsidR="00624AC9" w:rsidRPr="00F04B61" w:rsidRDefault="00987460" w:rsidP="0061663E">
      <w:pPr>
        <w:widowControl w:val="0"/>
        <w:pBdr>
          <w:top w:val="single" w:sz="8" w:space="1" w:color="auto"/>
          <w:left w:val="single" w:sz="8" w:space="4" w:color="auto"/>
          <w:bottom w:val="single" w:sz="8" w:space="1" w:color="auto"/>
          <w:right w:val="single" w:sz="8" w:space="4" w:color="auto"/>
        </w:pBdr>
        <w:autoSpaceDE w:val="0"/>
        <w:autoSpaceDN w:val="0"/>
        <w:adjustRightInd w:val="0"/>
        <w:spacing w:after="0" w:line="240" w:lineRule="auto"/>
        <w:ind w:right="-6"/>
        <w:jc w:val="center"/>
        <w:rPr>
          <w:rFonts w:ascii="ArialMT" w:hAnsi="ArialMT" w:cs="ArialMT"/>
          <w:b/>
          <w:bCs/>
          <w:sz w:val="28"/>
          <w:szCs w:val="28"/>
          <w:lang w:val="en-US"/>
        </w:rPr>
      </w:pPr>
      <w:r>
        <w:rPr>
          <w:rFonts w:ascii="ArialMT" w:hAnsi="ArialMT" w:cs="ArialMT"/>
          <w:b/>
          <w:bCs/>
          <w:sz w:val="28"/>
          <w:szCs w:val="28"/>
          <w:lang w:val="en-US"/>
        </w:rPr>
        <w:t>Year 202</w:t>
      </w:r>
      <w:r w:rsidR="001C6F61">
        <w:rPr>
          <w:rFonts w:ascii="ArialMT" w:hAnsi="ArialMT" w:cs="ArialMT"/>
          <w:b/>
          <w:bCs/>
          <w:sz w:val="28"/>
          <w:szCs w:val="28"/>
          <w:lang w:val="en-US"/>
        </w:rPr>
        <w:t>5</w:t>
      </w:r>
      <w:r>
        <w:rPr>
          <w:rFonts w:ascii="ArialMT" w:hAnsi="ArialMT" w:cs="ArialMT"/>
          <w:b/>
          <w:bCs/>
          <w:sz w:val="28"/>
          <w:szCs w:val="28"/>
          <w:lang w:val="en-US"/>
        </w:rPr>
        <w:t>-202</w:t>
      </w:r>
      <w:r w:rsidR="001C6F61">
        <w:rPr>
          <w:rFonts w:ascii="ArialMT" w:hAnsi="ArialMT" w:cs="ArialMT"/>
          <w:b/>
          <w:bCs/>
          <w:sz w:val="28"/>
          <w:szCs w:val="28"/>
          <w:lang w:val="en-US"/>
        </w:rPr>
        <w:t>6</w:t>
      </w:r>
    </w:p>
    <w:p w14:paraId="2DE3DBB5" w14:textId="274425D5" w:rsidR="00624AC9" w:rsidRPr="00F04B61" w:rsidRDefault="00F04B61" w:rsidP="00624AC9">
      <w:pPr>
        <w:widowControl w:val="0"/>
        <w:tabs>
          <w:tab w:val="left" w:pos="5954"/>
        </w:tabs>
        <w:autoSpaceDE w:val="0"/>
        <w:autoSpaceDN w:val="0"/>
        <w:adjustRightInd w:val="0"/>
        <w:spacing w:before="120" w:after="0" w:line="240" w:lineRule="auto"/>
        <w:ind w:right="-6"/>
        <w:rPr>
          <w:rFonts w:ascii="ArialMT" w:hAnsi="ArialMT" w:cs="ArialMT"/>
          <w:sz w:val="24"/>
          <w:szCs w:val="24"/>
          <w:lang w:val="en-US"/>
        </w:rPr>
      </w:pPr>
      <w:r w:rsidRPr="00F04B61">
        <w:rPr>
          <w:rFonts w:ascii="ArialMT" w:hAnsi="ArialMT" w:cs="ArialMT"/>
          <w:b/>
          <w:bCs/>
          <w:sz w:val="24"/>
          <w:szCs w:val="24"/>
          <w:lang w:val="en-US"/>
        </w:rPr>
        <w:t>Laboratory</w:t>
      </w:r>
      <w:r w:rsidR="001068C8">
        <w:rPr>
          <w:rFonts w:ascii="ArialMT" w:hAnsi="ArialMT" w:cs="ArialMT"/>
          <w:b/>
          <w:bCs/>
          <w:sz w:val="24"/>
          <w:szCs w:val="24"/>
          <w:lang w:val="en-US"/>
        </w:rPr>
        <w:t>/Institute</w:t>
      </w:r>
      <w:r w:rsidR="00624AC9" w:rsidRPr="00F04B61">
        <w:rPr>
          <w:rFonts w:ascii="ArialMT" w:hAnsi="ArialMT" w:cs="ArialMT"/>
          <w:b/>
          <w:bCs/>
          <w:sz w:val="24"/>
          <w:szCs w:val="24"/>
          <w:lang w:val="en-US"/>
        </w:rPr>
        <w:t>:</w:t>
      </w:r>
      <w:r w:rsidR="00624AC9" w:rsidRPr="00F04B61">
        <w:rPr>
          <w:rFonts w:ascii="ArialMT" w:hAnsi="ArialMT" w:cs="ArialMT"/>
          <w:sz w:val="24"/>
          <w:szCs w:val="24"/>
          <w:lang w:val="en-US"/>
        </w:rPr>
        <w:t xml:space="preserve"> </w:t>
      </w:r>
      <w:r w:rsidR="009331F3">
        <w:rPr>
          <w:rFonts w:ascii="ArialMT" w:hAnsi="ArialMT" w:cs="ArialMT"/>
          <w:sz w:val="24"/>
          <w:szCs w:val="24"/>
          <w:lang w:val="en-US"/>
        </w:rPr>
        <w:t>IAB, Grenoble</w:t>
      </w:r>
      <w:r w:rsidR="00624AC9" w:rsidRPr="00F04B61">
        <w:rPr>
          <w:rFonts w:ascii="ArialMT" w:hAnsi="ArialMT" w:cs="ArialMT"/>
          <w:sz w:val="24"/>
          <w:szCs w:val="24"/>
          <w:lang w:val="en-US"/>
        </w:rPr>
        <w:tab/>
      </w:r>
      <w:r w:rsidRPr="00F04B61">
        <w:rPr>
          <w:rFonts w:ascii="ArialMT" w:hAnsi="ArialMT" w:cs="ArialMT"/>
          <w:b/>
          <w:bCs/>
          <w:sz w:val="24"/>
          <w:szCs w:val="24"/>
          <w:lang w:val="en-US"/>
        </w:rPr>
        <w:t>Directo</w:t>
      </w:r>
      <w:r>
        <w:rPr>
          <w:rFonts w:ascii="ArialMT" w:hAnsi="ArialMT" w:cs="ArialMT"/>
          <w:b/>
          <w:bCs/>
          <w:sz w:val="24"/>
          <w:szCs w:val="24"/>
          <w:lang w:val="en-US"/>
        </w:rPr>
        <w:t>r</w:t>
      </w:r>
      <w:r w:rsidR="00624AC9" w:rsidRPr="00F04B61">
        <w:rPr>
          <w:rFonts w:ascii="ArialMT" w:hAnsi="ArialMT" w:cs="ArialMT"/>
          <w:b/>
          <w:bCs/>
          <w:sz w:val="24"/>
          <w:szCs w:val="24"/>
          <w:lang w:val="en-US"/>
        </w:rPr>
        <w:t>:</w:t>
      </w:r>
      <w:r w:rsidR="00624AC9" w:rsidRPr="00F04B61">
        <w:rPr>
          <w:rFonts w:ascii="ArialMT" w:hAnsi="ArialMT" w:cs="ArialMT"/>
          <w:sz w:val="24"/>
          <w:szCs w:val="24"/>
          <w:lang w:val="en-US"/>
        </w:rPr>
        <w:t xml:space="preserve"> </w:t>
      </w:r>
      <w:r w:rsidR="001C6F61">
        <w:rPr>
          <w:rFonts w:ascii="ArialMT" w:hAnsi="ArialMT" w:cs="ArialMT"/>
          <w:sz w:val="24"/>
          <w:szCs w:val="24"/>
          <w:lang w:val="en-US"/>
        </w:rPr>
        <w:t>Christophe Arnoult</w:t>
      </w:r>
    </w:p>
    <w:p w14:paraId="197072B7" w14:textId="5BBAB5E4" w:rsidR="00624AC9" w:rsidRPr="00F04B61" w:rsidRDefault="00F04B61" w:rsidP="00624AC9">
      <w:pPr>
        <w:widowControl w:val="0"/>
        <w:tabs>
          <w:tab w:val="left" w:pos="5954"/>
        </w:tabs>
        <w:autoSpaceDE w:val="0"/>
        <w:autoSpaceDN w:val="0"/>
        <w:adjustRightInd w:val="0"/>
        <w:spacing w:after="0" w:line="240" w:lineRule="auto"/>
        <w:ind w:right="-6"/>
        <w:rPr>
          <w:rFonts w:ascii="ArialMT" w:hAnsi="ArialMT" w:cs="ArialMT"/>
          <w:sz w:val="24"/>
          <w:szCs w:val="24"/>
          <w:lang w:val="en-US"/>
        </w:rPr>
      </w:pPr>
      <w:r w:rsidRPr="00F04B61">
        <w:rPr>
          <w:rFonts w:ascii="ArialMT" w:hAnsi="ArialMT" w:cs="ArialMT"/>
          <w:b/>
          <w:bCs/>
          <w:sz w:val="24"/>
          <w:szCs w:val="24"/>
          <w:lang w:val="en-US"/>
        </w:rPr>
        <w:t>Team</w:t>
      </w:r>
      <w:r w:rsidR="00624AC9" w:rsidRPr="00F04B61">
        <w:rPr>
          <w:rFonts w:ascii="ArialMT" w:hAnsi="ArialMT" w:cs="ArialMT"/>
          <w:b/>
          <w:bCs/>
          <w:sz w:val="24"/>
          <w:szCs w:val="24"/>
          <w:lang w:val="en-US"/>
        </w:rPr>
        <w:t>:</w:t>
      </w:r>
      <w:r w:rsidR="00624AC9" w:rsidRPr="00F04B61">
        <w:rPr>
          <w:rFonts w:ascii="ArialMT" w:hAnsi="ArialMT" w:cs="ArialMT"/>
          <w:sz w:val="24"/>
          <w:szCs w:val="24"/>
          <w:lang w:val="en-US"/>
        </w:rPr>
        <w:t xml:space="preserve"> </w:t>
      </w:r>
      <w:r w:rsidR="009331F3">
        <w:rPr>
          <w:rFonts w:ascii="ArialMT" w:hAnsi="ArialMT" w:cs="ArialMT"/>
          <w:sz w:val="24"/>
          <w:szCs w:val="24"/>
          <w:lang w:val="en-US"/>
        </w:rPr>
        <w:t>Physiology and Pathophysiology of sperm cells</w:t>
      </w:r>
      <w:r w:rsidR="00624AC9" w:rsidRPr="00F04B61">
        <w:rPr>
          <w:rFonts w:ascii="ArialMT" w:hAnsi="ArialMT" w:cs="ArialMT"/>
          <w:sz w:val="24"/>
          <w:szCs w:val="24"/>
          <w:lang w:val="en-US"/>
        </w:rPr>
        <w:tab/>
      </w:r>
      <w:r w:rsidRPr="00F04B61">
        <w:rPr>
          <w:rFonts w:ascii="ArialMT" w:hAnsi="ArialMT" w:cs="ArialMT"/>
          <w:b/>
          <w:bCs/>
          <w:sz w:val="24"/>
          <w:szCs w:val="24"/>
          <w:lang w:val="en-US"/>
        </w:rPr>
        <w:t xml:space="preserve">Head of </w:t>
      </w:r>
      <w:r w:rsidR="001068C8">
        <w:rPr>
          <w:rFonts w:ascii="ArialMT" w:hAnsi="ArialMT" w:cs="ArialMT"/>
          <w:b/>
          <w:bCs/>
          <w:sz w:val="24"/>
          <w:szCs w:val="24"/>
          <w:lang w:val="en-US"/>
        </w:rPr>
        <w:t xml:space="preserve">the </w:t>
      </w:r>
      <w:r w:rsidRPr="00F04B61">
        <w:rPr>
          <w:rFonts w:ascii="ArialMT" w:hAnsi="ArialMT" w:cs="ArialMT"/>
          <w:b/>
          <w:bCs/>
          <w:sz w:val="24"/>
          <w:szCs w:val="24"/>
          <w:lang w:val="en-US"/>
        </w:rPr>
        <w:t>team</w:t>
      </w:r>
      <w:r w:rsidR="00624AC9" w:rsidRPr="00F04B61">
        <w:rPr>
          <w:rFonts w:ascii="ArialMT" w:hAnsi="ArialMT" w:cs="ArialMT"/>
          <w:b/>
          <w:bCs/>
          <w:sz w:val="24"/>
          <w:szCs w:val="24"/>
          <w:lang w:val="en-US"/>
        </w:rPr>
        <w:t>:</w:t>
      </w:r>
      <w:r w:rsidR="00624AC9" w:rsidRPr="00F04B61">
        <w:rPr>
          <w:rFonts w:ascii="ArialMT" w:hAnsi="ArialMT" w:cs="ArialMT"/>
          <w:sz w:val="24"/>
          <w:szCs w:val="24"/>
          <w:lang w:val="en-US"/>
        </w:rPr>
        <w:t xml:space="preserve"> </w:t>
      </w:r>
      <w:r w:rsidR="009331F3">
        <w:rPr>
          <w:rFonts w:ascii="ArialMT" w:hAnsi="ArialMT" w:cs="ArialMT"/>
          <w:sz w:val="24"/>
          <w:szCs w:val="24"/>
          <w:lang w:val="en-US"/>
        </w:rPr>
        <w:t>Aminata Touré</w:t>
      </w:r>
    </w:p>
    <w:p w14:paraId="09EDA6A8" w14:textId="7D08A589" w:rsidR="00624AC9" w:rsidRPr="00F04B61" w:rsidRDefault="00012764" w:rsidP="00624AC9">
      <w:pPr>
        <w:widowControl w:val="0"/>
        <w:autoSpaceDE w:val="0"/>
        <w:autoSpaceDN w:val="0"/>
        <w:adjustRightInd w:val="0"/>
        <w:spacing w:after="0" w:line="240" w:lineRule="auto"/>
        <w:ind w:right="-6"/>
        <w:rPr>
          <w:rFonts w:ascii="ArialMT" w:hAnsi="ArialMT" w:cs="ArialMT"/>
          <w:sz w:val="24"/>
          <w:szCs w:val="24"/>
          <w:lang w:val="en-US"/>
        </w:rPr>
      </w:pPr>
      <w:r w:rsidRPr="00A733E5">
        <w:rPr>
          <w:rFonts w:ascii="Arial-BoldMT" w:hAnsi="Arial-BoldMT" w:cs="Arial-BoldMT"/>
          <w:b/>
          <w:bCs/>
          <w:color w:val="0000FF"/>
          <w:lang w:val="en-US" w:eastAsia="en-US"/>
        </w:rPr>
        <w:t>https://tourelab.fr/</w:t>
      </w:r>
    </w:p>
    <w:p w14:paraId="348F8B2C" w14:textId="4A0174AC" w:rsidR="004678A1" w:rsidRDefault="00F04B61" w:rsidP="00624AC9">
      <w:pPr>
        <w:widowControl w:val="0"/>
        <w:tabs>
          <w:tab w:val="left" w:pos="7938"/>
          <w:tab w:val="left" w:pos="9498"/>
        </w:tabs>
        <w:autoSpaceDE w:val="0"/>
        <w:autoSpaceDN w:val="0"/>
        <w:adjustRightInd w:val="0"/>
        <w:spacing w:after="0" w:line="240" w:lineRule="auto"/>
        <w:ind w:right="-6"/>
        <w:rPr>
          <w:rFonts w:ascii="ArialMT" w:hAnsi="ArialMT" w:cs="ArialMT"/>
          <w:sz w:val="24"/>
          <w:szCs w:val="24"/>
          <w:lang w:val="en-US"/>
        </w:rPr>
      </w:pPr>
      <w:r w:rsidRPr="00F04B61">
        <w:rPr>
          <w:rFonts w:ascii="ArialMT" w:hAnsi="ArialMT" w:cs="ArialMT"/>
          <w:b/>
          <w:bCs/>
          <w:sz w:val="24"/>
          <w:szCs w:val="24"/>
          <w:lang w:val="en-US"/>
        </w:rPr>
        <w:t>Name and</w:t>
      </w:r>
      <w:r w:rsidR="00624AC9" w:rsidRPr="00F04B61">
        <w:rPr>
          <w:rFonts w:ascii="ArialMT" w:hAnsi="ArialMT" w:cs="ArialMT"/>
          <w:b/>
          <w:bCs/>
          <w:sz w:val="24"/>
          <w:szCs w:val="24"/>
          <w:lang w:val="en-US"/>
        </w:rPr>
        <w:t xml:space="preserve"> </w:t>
      </w:r>
      <w:r w:rsidRPr="00F04B61">
        <w:rPr>
          <w:rFonts w:ascii="ArialMT" w:hAnsi="ArialMT" w:cs="ArialMT"/>
          <w:b/>
          <w:bCs/>
          <w:sz w:val="24"/>
          <w:szCs w:val="24"/>
          <w:lang w:val="en-US"/>
        </w:rPr>
        <w:t xml:space="preserve">status of </w:t>
      </w:r>
      <w:r w:rsidR="001068C8">
        <w:rPr>
          <w:rFonts w:ascii="ArialMT" w:hAnsi="ArialMT" w:cs="ArialMT"/>
          <w:b/>
          <w:bCs/>
          <w:sz w:val="24"/>
          <w:szCs w:val="24"/>
          <w:lang w:val="en-US"/>
        </w:rPr>
        <w:t xml:space="preserve">the </w:t>
      </w:r>
      <w:r w:rsidRPr="00F04B61">
        <w:rPr>
          <w:rFonts w:ascii="ArialMT" w:hAnsi="ArialMT" w:cs="ArialMT"/>
          <w:b/>
          <w:bCs/>
          <w:sz w:val="24"/>
          <w:szCs w:val="24"/>
          <w:lang w:val="en-US"/>
        </w:rPr>
        <w:t>scientist in charge of the project</w:t>
      </w:r>
      <w:r w:rsidR="00624AC9" w:rsidRPr="00F04B61">
        <w:rPr>
          <w:rFonts w:ascii="ArialMT" w:hAnsi="ArialMT" w:cs="ArialMT"/>
          <w:b/>
          <w:bCs/>
          <w:sz w:val="24"/>
          <w:szCs w:val="24"/>
          <w:lang w:val="en-US"/>
        </w:rPr>
        <w:t>:</w:t>
      </w:r>
      <w:r w:rsidR="00624AC9" w:rsidRPr="00F04B61">
        <w:rPr>
          <w:rFonts w:ascii="ArialMT" w:hAnsi="ArialMT" w:cs="ArialMT"/>
          <w:sz w:val="24"/>
          <w:szCs w:val="24"/>
          <w:lang w:val="en-US"/>
        </w:rPr>
        <w:t xml:space="preserve"> </w:t>
      </w:r>
      <w:r w:rsidR="00ED0ED3">
        <w:rPr>
          <w:rFonts w:ascii="ArialMT" w:hAnsi="ArialMT" w:cs="ArialMT"/>
          <w:sz w:val="24"/>
          <w:szCs w:val="24"/>
          <w:lang w:val="en-US"/>
        </w:rPr>
        <w:tab/>
      </w:r>
      <w:r w:rsidR="00ED0ED3" w:rsidRPr="00ED0ED3">
        <w:rPr>
          <w:rFonts w:ascii="ArialMT" w:hAnsi="ArialMT" w:cs="ArialMT"/>
          <w:b/>
          <w:bCs/>
          <w:sz w:val="24"/>
          <w:szCs w:val="24"/>
          <w:lang w:val="en-US"/>
        </w:rPr>
        <w:t xml:space="preserve">HDR:  yes    </w:t>
      </w:r>
    </w:p>
    <w:p w14:paraId="6B0D13AE" w14:textId="49AC9623" w:rsidR="009331F3" w:rsidRPr="0061663E" w:rsidRDefault="009331F3" w:rsidP="009331F3">
      <w:pPr>
        <w:autoSpaceDE w:val="0"/>
        <w:autoSpaceDN w:val="0"/>
        <w:adjustRightInd w:val="0"/>
        <w:spacing w:after="0" w:line="240" w:lineRule="auto"/>
        <w:rPr>
          <w:rFonts w:ascii="ArialMT" w:hAnsi="ArialMT" w:cs="ArialMT"/>
          <w:sz w:val="24"/>
          <w:szCs w:val="24"/>
          <w:lang w:eastAsia="en-US"/>
        </w:rPr>
      </w:pPr>
      <w:r>
        <w:rPr>
          <w:rFonts w:ascii="Arial-BoldMT" w:hAnsi="Arial-BoldMT" w:cs="Arial-BoldMT"/>
          <w:b/>
          <w:bCs/>
          <w:sz w:val="24"/>
          <w:szCs w:val="24"/>
          <w:lang w:eastAsia="en-US"/>
        </w:rPr>
        <w:t>Aminata TOURE</w:t>
      </w:r>
      <w:r>
        <w:rPr>
          <w:rFonts w:ascii="ArialMT" w:hAnsi="ArialMT" w:cs="ArialMT"/>
          <w:sz w:val="24"/>
          <w:szCs w:val="24"/>
          <w:lang w:eastAsia="en-US"/>
        </w:rPr>
        <w:t xml:space="preserve">, Directrice de Recherche CNRS (HDR </w:t>
      </w:r>
      <w:proofErr w:type="spellStart"/>
      <w:r>
        <w:rPr>
          <w:rFonts w:ascii="ArialMT" w:hAnsi="ArialMT" w:cs="ArialMT"/>
          <w:sz w:val="24"/>
          <w:szCs w:val="24"/>
          <w:lang w:eastAsia="en-US"/>
        </w:rPr>
        <w:t>since</w:t>
      </w:r>
      <w:proofErr w:type="spellEnd"/>
      <w:r>
        <w:rPr>
          <w:rFonts w:ascii="ArialMT" w:hAnsi="ArialMT" w:cs="ArialMT"/>
          <w:sz w:val="24"/>
          <w:szCs w:val="24"/>
          <w:lang w:eastAsia="en-US"/>
        </w:rPr>
        <w:t xml:space="preserve"> 2008)</w:t>
      </w:r>
    </w:p>
    <w:p w14:paraId="44FFBB39" w14:textId="0BDEA85D" w:rsidR="004678A1" w:rsidRPr="009331F3" w:rsidRDefault="009331F3" w:rsidP="009331F3">
      <w:pPr>
        <w:widowControl w:val="0"/>
        <w:tabs>
          <w:tab w:val="left" w:pos="7938"/>
          <w:tab w:val="left" w:pos="9498"/>
        </w:tabs>
        <w:autoSpaceDE w:val="0"/>
        <w:autoSpaceDN w:val="0"/>
        <w:adjustRightInd w:val="0"/>
        <w:spacing w:after="0" w:line="240" w:lineRule="auto"/>
        <w:ind w:right="-6"/>
        <w:rPr>
          <w:rFonts w:ascii="ArialMT" w:hAnsi="ArialMT" w:cs="ArialMT"/>
          <w:sz w:val="24"/>
          <w:szCs w:val="24"/>
        </w:rPr>
      </w:pPr>
      <w:r>
        <w:rPr>
          <w:rFonts w:ascii="Arial-BoldMT" w:hAnsi="Arial-BoldMT" w:cs="Arial-BoldMT"/>
          <w:b/>
          <w:bCs/>
          <w:sz w:val="24"/>
          <w:szCs w:val="24"/>
          <w:lang w:eastAsia="en-US"/>
        </w:rPr>
        <w:t>Violaine SIMON</w:t>
      </w:r>
      <w:r w:rsidR="00C969B8">
        <w:rPr>
          <w:rFonts w:ascii="ArialMT" w:hAnsi="ArialMT" w:cs="ArialMT"/>
          <w:sz w:val="24"/>
          <w:szCs w:val="24"/>
          <w:lang w:eastAsia="en-US"/>
        </w:rPr>
        <w:t xml:space="preserve">, Maître de Conférence </w:t>
      </w:r>
      <w:r>
        <w:rPr>
          <w:rFonts w:ascii="ArialMT" w:hAnsi="ArialMT" w:cs="ArialMT"/>
          <w:sz w:val="24"/>
          <w:szCs w:val="24"/>
          <w:lang w:eastAsia="en-US"/>
        </w:rPr>
        <w:t>UGA</w:t>
      </w:r>
    </w:p>
    <w:p w14:paraId="32532B5D" w14:textId="4E3CD437" w:rsidR="00624AC9" w:rsidRPr="0061663E" w:rsidRDefault="00F04B61" w:rsidP="0061663E">
      <w:pPr>
        <w:widowControl w:val="0"/>
        <w:tabs>
          <w:tab w:val="left" w:pos="7938"/>
          <w:tab w:val="left" w:pos="9498"/>
        </w:tabs>
        <w:autoSpaceDE w:val="0"/>
        <w:autoSpaceDN w:val="0"/>
        <w:adjustRightInd w:val="0"/>
        <w:spacing w:after="0" w:line="240" w:lineRule="auto"/>
        <w:ind w:right="-6"/>
        <w:rPr>
          <w:rFonts w:ascii="ArialMT" w:hAnsi="ArialMT" w:cs="ArialMT"/>
          <w:b/>
          <w:bCs/>
          <w:sz w:val="24"/>
          <w:szCs w:val="24"/>
        </w:rPr>
      </w:pPr>
      <w:proofErr w:type="spellStart"/>
      <w:r w:rsidRPr="009331F3">
        <w:rPr>
          <w:rFonts w:ascii="ArialMT" w:hAnsi="ArialMT" w:cs="ArialMT"/>
          <w:b/>
          <w:bCs/>
          <w:sz w:val="24"/>
          <w:szCs w:val="24"/>
        </w:rPr>
        <w:t>Ad</w:t>
      </w:r>
      <w:r w:rsidR="001068C8" w:rsidRPr="009331F3">
        <w:rPr>
          <w:rFonts w:ascii="ArialMT" w:hAnsi="ArialMT" w:cs="ArialMT"/>
          <w:b/>
          <w:bCs/>
          <w:sz w:val="24"/>
          <w:szCs w:val="24"/>
        </w:rPr>
        <w:t>d</w:t>
      </w:r>
      <w:r w:rsidRPr="009331F3">
        <w:rPr>
          <w:rFonts w:ascii="ArialMT" w:hAnsi="ArialMT" w:cs="ArialMT"/>
          <w:b/>
          <w:bCs/>
          <w:sz w:val="24"/>
          <w:szCs w:val="24"/>
        </w:rPr>
        <w:t>ress</w:t>
      </w:r>
      <w:proofErr w:type="spellEnd"/>
      <w:r w:rsidR="00624AC9" w:rsidRPr="009331F3">
        <w:rPr>
          <w:rFonts w:ascii="ArialMT" w:hAnsi="ArialMT" w:cs="ArialMT"/>
          <w:b/>
          <w:bCs/>
          <w:sz w:val="24"/>
          <w:szCs w:val="24"/>
        </w:rPr>
        <w:t>:</w:t>
      </w:r>
      <w:r w:rsidR="00624AC9" w:rsidRPr="009331F3">
        <w:rPr>
          <w:rFonts w:ascii="ArialMT" w:hAnsi="ArialMT" w:cs="ArialMT"/>
          <w:sz w:val="24"/>
          <w:szCs w:val="24"/>
        </w:rPr>
        <w:t xml:space="preserve"> </w:t>
      </w:r>
      <w:r w:rsidR="009331F3">
        <w:rPr>
          <w:rFonts w:ascii="Arial" w:hAnsi="Arial" w:cs="Arial"/>
          <w:shd w:val="clear" w:color="auto" w:fill="FFFFFF"/>
        </w:rPr>
        <w:t xml:space="preserve">Institut pour l’Avancée des Biosciences. </w:t>
      </w:r>
      <w:r w:rsidR="0061663E" w:rsidRPr="0061663E">
        <w:rPr>
          <w:rFonts w:ascii="Arial-BoldMT" w:hAnsi="Arial-BoldMT" w:cs="Arial-BoldMT"/>
          <w:b/>
          <w:bCs/>
          <w:color w:val="0000FF"/>
          <w:lang w:eastAsia="en-US"/>
        </w:rPr>
        <w:t>https://iab.univ-grenoble-alpes.fr/l-institut</w:t>
      </w:r>
      <w:r w:rsidR="009331F3">
        <w:rPr>
          <w:rFonts w:ascii="Segoe UI" w:hAnsi="Segoe UI" w:cs="Segoe UI"/>
          <w:sz w:val="18"/>
          <w:szCs w:val="18"/>
        </w:rPr>
        <w:br/>
      </w:r>
      <w:r w:rsidR="009331F3">
        <w:rPr>
          <w:rFonts w:ascii="Arial" w:hAnsi="Arial" w:cs="Arial"/>
          <w:shd w:val="clear" w:color="auto" w:fill="FFFFFF"/>
        </w:rPr>
        <w:t xml:space="preserve">Bâtiment Jean </w:t>
      </w:r>
      <w:proofErr w:type="spellStart"/>
      <w:r w:rsidR="009331F3">
        <w:rPr>
          <w:rFonts w:ascii="Arial" w:hAnsi="Arial" w:cs="Arial"/>
          <w:shd w:val="clear" w:color="auto" w:fill="FFFFFF"/>
        </w:rPr>
        <w:t>Roget</w:t>
      </w:r>
      <w:proofErr w:type="spellEnd"/>
      <w:r w:rsidR="009331F3">
        <w:rPr>
          <w:rFonts w:ascii="Arial" w:hAnsi="Arial" w:cs="Arial"/>
          <w:shd w:val="clear" w:color="auto" w:fill="FFFFFF"/>
        </w:rPr>
        <w:t xml:space="preserve">. 3eme Etage. Place Commandant </w:t>
      </w:r>
      <w:proofErr w:type="spellStart"/>
      <w:r w:rsidR="009331F3">
        <w:rPr>
          <w:rFonts w:ascii="Arial" w:hAnsi="Arial" w:cs="Arial"/>
          <w:shd w:val="clear" w:color="auto" w:fill="FFFFFF"/>
        </w:rPr>
        <w:t>Nal</w:t>
      </w:r>
      <w:proofErr w:type="spellEnd"/>
      <w:r w:rsidR="009331F3">
        <w:rPr>
          <w:rFonts w:ascii="Arial" w:hAnsi="Arial" w:cs="Arial"/>
          <w:shd w:val="clear" w:color="auto" w:fill="FFFFFF"/>
        </w:rPr>
        <w:t>. 38700 La Tronche</w:t>
      </w:r>
    </w:p>
    <w:p w14:paraId="3BB3530C" w14:textId="1A46C815" w:rsidR="00624AC9" w:rsidRDefault="00F04B61" w:rsidP="00624AC9">
      <w:pPr>
        <w:widowControl w:val="0"/>
        <w:tabs>
          <w:tab w:val="left" w:pos="3969"/>
        </w:tabs>
        <w:autoSpaceDE w:val="0"/>
        <w:autoSpaceDN w:val="0"/>
        <w:adjustRightInd w:val="0"/>
        <w:spacing w:after="120" w:line="240" w:lineRule="auto"/>
        <w:ind w:right="-6"/>
        <w:rPr>
          <w:rFonts w:ascii="ArialMT" w:hAnsi="ArialMT" w:cs="ArialMT"/>
          <w:sz w:val="24"/>
          <w:szCs w:val="24"/>
        </w:rPr>
      </w:pPr>
      <w:r w:rsidRPr="009331F3">
        <w:rPr>
          <w:rFonts w:ascii="ArialMT" w:hAnsi="ArialMT" w:cs="ArialMT"/>
          <w:b/>
          <w:bCs/>
          <w:sz w:val="24"/>
          <w:szCs w:val="24"/>
        </w:rPr>
        <w:t>Phone</w:t>
      </w:r>
      <w:r w:rsidR="00624AC9" w:rsidRPr="009331F3">
        <w:rPr>
          <w:rFonts w:ascii="ArialMT" w:hAnsi="ArialMT" w:cs="ArialMT"/>
          <w:b/>
          <w:bCs/>
          <w:sz w:val="24"/>
          <w:szCs w:val="24"/>
        </w:rPr>
        <w:t>:</w:t>
      </w:r>
      <w:r w:rsidR="009331F3" w:rsidRPr="009331F3">
        <w:rPr>
          <w:rFonts w:ascii="ArialMT" w:hAnsi="ArialMT" w:cs="ArialMT"/>
          <w:b/>
          <w:bCs/>
          <w:sz w:val="24"/>
          <w:szCs w:val="24"/>
        </w:rPr>
        <w:t xml:space="preserve"> </w:t>
      </w:r>
      <w:r w:rsidR="009331F3" w:rsidRPr="0007033A">
        <w:rPr>
          <w:rFonts w:ascii="ArialMT" w:hAnsi="ArialMT" w:cs="ArialMT"/>
          <w:bCs/>
          <w:sz w:val="24"/>
          <w:szCs w:val="24"/>
        </w:rPr>
        <w:t>04 57 04 13 18</w:t>
      </w:r>
      <w:r w:rsidR="00581616">
        <w:rPr>
          <w:rFonts w:ascii="ArialMT" w:hAnsi="ArialMT" w:cs="ArialMT"/>
          <w:bCs/>
          <w:sz w:val="24"/>
          <w:szCs w:val="24"/>
        </w:rPr>
        <w:t> </w:t>
      </w:r>
      <w:r w:rsidR="00581616">
        <w:rPr>
          <w:rFonts w:ascii="ArialMT" w:hAnsi="ArialMT" w:cs="ArialMT"/>
          <w:b/>
          <w:bCs/>
          <w:sz w:val="24"/>
          <w:szCs w:val="24"/>
        </w:rPr>
        <w:t xml:space="preserve">; </w:t>
      </w:r>
      <w:r w:rsidR="00624AC9" w:rsidRPr="009331F3">
        <w:rPr>
          <w:rFonts w:ascii="ArialMT" w:hAnsi="ArialMT" w:cs="ArialMT"/>
          <w:b/>
          <w:bCs/>
          <w:sz w:val="24"/>
          <w:szCs w:val="24"/>
        </w:rPr>
        <w:t>e</w:t>
      </w:r>
      <w:r w:rsidRPr="009331F3">
        <w:rPr>
          <w:rFonts w:ascii="ArialMT" w:hAnsi="ArialMT" w:cs="ArialMT"/>
          <w:b/>
          <w:bCs/>
          <w:sz w:val="24"/>
          <w:szCs w:val="24"/>
        </w:rPr>
        <w:t>-mail</w:t>
      </w:r>
      <w:r w:rsidR="00624AC9" w:rsidRPr="009331F3">
        <w:rPr>
          <w:rFonts w:ascii="ArialMT" w:hAnsi="ArialMT" w:cs="ArialMT"/>
          <w:b/>
          <w:bCs/>
          <w:sz w:val="24"/>
          <w:szCs w:val="24"/>
        </w:rPr>
        <w:t>:</w:t>
      </w:r>
      <w:r w:rsidR="00624AC9" w:rsidRPr="009331F3">
        <w:rPr>
          <w:rFonts w:ascii="ArialMT" w:hAnsi="ArialMT" w:cs="ArialMT"/>
          <w:sz w:val="24"/>
          <w:szCs w:val="24"/>
        </w:rPr>
        <w:t xml:space="preserve"> </w:t>
      </w:r>
      <w:hyperlink r:id="rId7" w:history="1">
        <w:r w:rsidR="00581616" w:rsidRPr="00CD2A86">
          <w:rPr>
            <w:rStyle w:val="Lienhypertexte"/>
            <w:rFonts w:ascii="ArialMT" w:hAnsi="ArialMT" w:cs="ArialMT"/>
            <w:sz w:val="24"/>
            <w:szCs w:val="24"/>
          </w:rPr>
          <w:t>aminata.toure@inserm.fr</w:t>
        </w:r>
      </w:hyperlink>
      <w:r w:rsidR="00581616">
        <w:rPr>
          <w:rFonts w:ascii="ArialMT" w:hAnsi="ArialMT" w:cs="ArialMT"/>
          <w:sz w:val="24"/>
          <w:szCs w:val="24"/>
        </w:rPr>
        <w:t xml:space="preserve">,  </w:t>
      </w:r>
      <w:hyperlink r:id="rId8" w:history="1">
        <w:r w:rsidR="00581616" w:rsidRPr="00CD2A86">
          <w:rPr>
            <w:rStyle w:val="Lienhypertexte"/>
            <w:rFonts w:ascii="ArialMT" w:hAnsi="ArialMT" w:cs="ArialMT"/>
            <w:sz w:val="24"/>
            <w:szCs w:val="24"/>
          </w:rPr>
          <w:t>violaine.simon@univ-grenoble-alpes.fr</w:t>
        </w:r>
      </w:hyperlink>
    </w:p>
    <w:p w14:paraId="6C864851" w14:textId="77777777" w:rsidR="00A24AB8" w:rsidRDefault="001068C8" w:rsidP="0061663E">
      <w:pPr>
        <w:widowControl w:val="0"/>
        <w:pBdr>
          <w:top w:val="single" w:sz="8" w:space="1" w:color="auto"/>
          <w:left w:val="single" w:sz="8" w:space="4" w:color="auto"/>
          <w:bottom w:val="single" w:sz="8" w:space="1" w:color="auto"/>
          <w:right w:val="single" w:sz="8" w:space="4" w:color="auto"/>
        </w:pBdr>
        <w:autoSpaceDE w:val="0"/>
        <w:autoSpaceDN w:val="0"/>
        <w:adjustRightInd w:val="0"/>
        <w:spacing w:line="240" w:lineRule="auto"/>
        <w:ind w:right="-6"/>
        <w:rPr>
          <w:rFonts w:ascii="ArialMT" w:hAnsi="ArialMT" w:cs="ArialMT"/>
          <w:sz w:val="24"/>
          <w:szCs w:val="24"/>
          <w:lang w:val="en-US"/>
        </w:rPr>
      </w:pPr>
      <w:r>
        <w:rPr>
          <w:rFonts w:ascii="ArialMT" w:hAnsi="ArialMT" w:cs="ArialMT"/>
          <w:b/>
          <w:bCs/>
          <w:sz w:val="24"/>
          <w:szCs w:val="24"/>
          <w:lang w:val="en-US"/>
        </w:rPr>
        <w:t xml:space="preserve">Program </w:t>
      </w:r>
      <w:r w:rsidR="0058371E">
        <w:rPr>
          <w:rFonts w:ascii="ArialMT" w:hAnsi="ArialMT" w:cs="ArialMT"/>
          <w:b/>
          <w:bCs/>
          <w:sz w:val="24"/>
          <w:szCs w:val="24"/>
          <w:lang w:val="en-US"/>
        </w:rPr>
        <w:t xml:space="preserve">of </w:t>
      </w:r>
      <w:r>
        <w:rPr>
          <w:rFonts w:ascii="ArialMT" w:hAnsi="ArialMT" w:cs="ArialMT"/>
          <w:b/>
          <w:bCs/>
          <w:sz w:val="24"/>
          <w:szCs w:val="24"/>
          <w:lang w:val="en-US"/>
        </w:rPr>
        <w:t>the Master’s degree in Biology</w:t>
      </w:r>
      <w:r w:rsidR="00624AC9" w:rsidRPr="00F04B61">
        <w:rPr>
          <w:rFonts w:ascii="ArialMT" w:hAnsi="ArialMT" w:cs="ArialMT"/>
          <w:b/>
          <w:bCs/>
          <w:sz w:val="24"/>
          <w:szCs w:val="24"/>
          <w:lang w:val="en-US"/>
        </w:rPr>
        <w:t>:</w:t>
      </w:r>
      <w:r w:rsidR="00271FD2">
        <w:rPr>
          <w:rFonts w:ascii="ArialMT" w:hAnsi="ArialMT" w:cs="ArialMT"/>
          <w:sz w:val="24"/>
          <w:szCs w:val="24"/>
          <w:lang w:val="en-US"/>
        </w:rPr>
        <w:tab/>
      </w:r>
    </w:p>
    <w:p w14:paraId="7BF2CF0C" w14:textId="2CDB1A22" w:rsidR="0064724F" w:rsidRPr="00722617" w:rsidRDefault="00F04B61" w:rsidP="00A24AB8">
      <w:pPr>
        <w:widowControl w:val="0"/>
        <w:pBdr>
          <w:top w:val="single" w:sz="8" w:space="1" w:color="auto"/>
          <w:left w:val="single" w:sz="8" w:space="4" w:color="auto"/>
          <w:bottom w:val="single" w:sz="8" w:space="1" w:color="auto"/>
          <w:right w:val="single" w:sz="8" w:space="4" w:color="auto"/>
        </w:pBdr>
        <w:autoSpaceDE w:val="0"/>
        <w:autoSpaceDN w:val="0"/>
        <w:adjustRightInd w:val="0"/>
        <w:spacing w:line="480" w:lineRule="auto"/>
        <w:ind w:right="-6" w:firstLine="708"/>
        <w:rPr>
          <w:rFonts w:ascii="ArialMT" w:hAnsi="ArialMT" w:cs="ArialMT"/>
          <w:bCs/>
          <w:sz w:val="24"/>
          <w:szCs w:val="24"/>
          <w:lang w:val="en-US"/>
        </w:rPr>
      </w:pPr>
      <w:r w:rsidRPr="00722617">
        <w:rPr>
          <w:rFonts w:ascii="ArialMT" w:hAnsi="ArialMT" w:cs="ArialMT"/>
          <w:sz w:val="24"/>
          <w:szCs w:val="24"/>
          <w:lang w:val="en-US"/>
        </w:rPr>
        <w:t>Physiology</w:t>
      </w:r>
      <w:r w:rsidR="001068C8" w:rsidRPr="00722617">
        <w:rPr>
          <w:rFonts w:ascii="ArialMT" w:hAnsi="ArialMT" w:cs="ArialMT"/>
          <w:sz w:val="24"/>
          <w:szCs w:val="24"/>
          <w:lang w:val="en-US"/>
        </w:rPr>
        <w:t>,</w:t>
      </w:r>
      <w:r w:rsidRPr="00722617">
        <w:rPr>
          <w:rFonts w:ascii="ArialMT" w:hAnsi="ArialMT" w:cs="ArialMT"/>
          <w:sz w:val="24"/>
          <w:szCs w:val="24"/>
          <w:lang w:val="en-US"/>
        </w:rPr>
        <w:t xml:space="preserve"> Epigenetics</w:t>
      </w:r>
      <w:r w:rsidR="001068C8" w:rsidRPr="00722617">
        <w:rPr>
          <w:rFonts w:ascii="ArialMT" w:hAnsi="ArialMT" w:cs="ArialMT"/>
          <w:sz w:val="24"/>
          <w:szCs w:val="24"/>
          <w:lang w:val="en-US"/>
        </w:rPr>
        <w:t>,</w:t>
      </w:r>
      <w:r w:rsidR="00825925" w:rsidRPr="00722617">
        <w:rPr>
          <w:rFonts w:ascii="ArialMT" w:hAnsi="ArialMT" w:cs="ArialMT"/>
          <w:sz w:val="24"/>
          <w:szCs w:val="24"/>
          <w:lang w:val="en-US"/>
        </w:rPr>
        <w:t xml:space="preserve"> Differentiation, Cancer</w:t>
      </w:r>
      <w:r w:rsidR="00271FD2" w:rsidRPr="00722617">
        <w:rPr>
          <w:rFonts w:ascii="ArialMT" w:hAnsi="ArialMT" w:cs="ArialMT"/>
          <w:sz w:val="24"/>
          <w:szCs w:val="24"/>
          <w:lang w:val="en-US"/>
        </w:rPr>
        <w:t xml:space="preserve">    </w:t>
      </w:r>
      <w:r w:rsidR="0007033A" w:rsidRPr="00722617">
        <w:rPr>
          <w:rFonts w:ascii="ArialMT" w:hAnsi="ArialMT" w:cs="ArialMT"/>
          <w:sz w:val="24"/>
          <w:szCs w:val="24"/>
          <w:lang w:val="en-US"/>
        </w:rPr>
        <w:t xml:space="preserve">     </w:t>
      </w:r>
    </w:p>
    <w:p w14:paraId="37836356" w14:textId="51CF091B" w:rsidR="00344657" w:rsidRPr="00A24AB8" w:rsidRDefault="00F04B61" w:rsidP="00A24AB8">
      <w:pPr>
        <w:widowControl w:val="0"/>
        <w:pBdr>
          <w:top w:val="single" w:sz="8" w:space="1" w:color="auto"/>
          <w:left w:val="single" w:sz="8" w:space="4" w:color="auto"/>
          <w:bottom w:val="single" w:sz="8" w:space="1" w:color="auto"/>
          <w:right w:val="single" w:sz="8" w:space="4" w:color="auto"/>
        </w:pBdr>
        <w:autoSpaceDE w:val="0"/>
        <w:autoSpaceDN w:val="0"/>
        <w:adjustRightInd w:val="0"/>
        <w:spacing w:after="120" w:line="360" w:lineRule="auto"/>
        <w:ind w:right="-6"/>
        <w:rPr>
          <w:rFonts w:ascii="ArialMT" w:hAnsi="ArialMT" w:cs="ArialMT"/>
          <w:b/>
          <w:sz w:val="24"/>
          <w:szCs w:val="24"/>
          <w:lang w:val="en-US"/>
        </w:rPr>
      </w:pPr>
      <w:r w:rsidRPr="00F04B61">
        <w:rPr>
          <w:rFonts w:ascii="ArialMT" w:hAnsi="ArialMT" w:cs="ArialMT"/>
          <w:b/>
          <w:bCs/>
          <w:sz w:val="24"/>
          <w:szCs w:val="24"/>
          <w:u w:val="single"/>
          <w:lang w:val="en-US"/>
        </w:rPr>
        <w:t xml:space="preserve">Title of </w:t>
      </w:r>
      <w:r w:rsidR="001068C8">
        <w:rPr>
          <w:rFonts w:ascii="ArialMT" w:hAnsi="ArialMT" w:cs="ArialMT"/>
          <w:b/>
          <w:bCs/>
          <w:sz w:val="24"/>
          <w:szCs w:val="24"/>
          <w:u w:val="single"/>
          <w:lang w:val="en-US"/>
        </w:rPr>
        <w:t xml:space="preserve">the </w:t>
      </w:r>
      <w:r w:rsidRPr="00F04B61">
        <w:rPr>
          <w:rFonts w:ascii="ArialMT" w:hAnsi="ArialMT" w:cs="ArialMT"/>
          <w:b/>
          <w:bCs/>
          <w:sz w:val="24"/>
          <w:szCs w:val="24"/>
          <w:u w:val="single"/>
          <w:lang w:val="en-US"/>
        </w:rPr>
        <w:t>project</w:t>
      </w:r>
      <w:r w:rsidR="00624AC9" w:rsidRPr="00F04B61">
        <w:rPr>
          <w:rFonts w:ascii="ArialMT" w:hAnsi="ArialMT" w:cs="ArialMT"/>
          <w:b/>
          <w:sz w:val="24"/>
          <w:szCs w:val="24"/>
          <w:lang w:val="en-US"/>
        </w:rPr>
        <w:t xml:space="preserve">: </w:t>
      </w:r>
      <w:r w:rsidR="0007033A" w:rsidRPr="0007033A">
        <w:rPr>
          <w:rFonts w:ascii="ArialMT" w:hAnsi="ArialMT" w:cs="ArialMT"/>
          <w:lang w:val="en-US" w:eastAsia="en-US"/>
        </w:rPr>
        <w:t>Sperm physiology and pathophysiology</w:t>
      </w:r>
    </w:p>
    <w:p w14:paraId="69A15AF1" w14:textId="570A0C36" w:rsidR="00803302" w:rsidRDefault="00F04B61"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before="120" w:after="120" w:line="240" w:lineRule="auto"/>
        <w:ind w:right="-6"/>
        <w:rPr>
          <w:rFonts w:ascii="ArialMT" w:hAnsi="ArialMT" w:cs="ArialMT"/>
          <w:sz w:val="24"/>
          <w:szCs w:val="24"/>
          <w:u w:val="single"/>
          <w:lang w:val="en-US"/>
        </w:rPr>
      </w:pPr>
      <w:r w:rsidRPr="00F04B61">
        <w:rPr>
          <w:rFonts w:ascii="ArialMT" w:hAnsi="ArialMT" w:cs="ArialMT"/>
          <w:sz w:val="24"/>
          <w:szCs w:val="24"/>
          <w:u w:val="single"/>
          <w:lang w:val="en-US"/>
        </w:rPr>
        <w:t>Objectives (</w:t>
      </w:r>
      <w:r w:rsidR="001068C8">
        <w:rPr>
          <w:rFonts w:ascii="ArialMT" w:hAnsi="ArialMT" w:cs="ArialMT"/>
          <w:sz w:val="24"/>
          <w:szCs w:val="24"/>
          <w:u w:val="single"/>
          <w:lang w:val="en-US"/>
        </w:rPr>
        <w:t xml:space="preserve">up to </w:t>
      </w:r>
      <w:r w:rsidRPr="00F04B61">
        <w:rPr>
          <w:rFonts w:ascii="ArialMT" w:hAnsi="ArialMT" w:cs="ArialMT"/>
          <w:sz w:val="24"/>
          <w:szCs w:val="24"/>
          <w:u w:val="single"/>
          <w:lang w:val="en-US"/>
        </w:rPr>
        <w:t>3 li</w:t>
      </w:r>
      <w:r w:rsidR="001068C8">
        <w:rPr>
          <w:rFonts w:ascii="ArialMT" w:hAnsi="ArialMT" w:cs="ArialMT"/>
          <w:sz w:val="24"/>
          <w:szCs w:val="24"/>
          <w:u w:val="single"/>
          <w:lang w:val="en-US"/>
        </w:rPr>
        <w:t>nes</w:t>
      </w:r>
      <w:r w:rsidR="009842DA">
        <w:rPr>
          <w:rFonts w:ascii="ArialMT" w:hAnsi="ArialMT" w:cs="ArialMT"/>
          <w:sz w:val="24"/>
          <w:szCs w:val="24"/>
          <w:u w:val="single"/>
          <w:lang w:val="en-US"/>
        </w:rPr>
        <w:t>):</w:t>
      </w:r>
      <w:r w:rsidR="00803302">
        <w:rPr>
          <w:rFonts w:ascii="ArialMT" w:hAnsi="ArialMT" w:cs="ArialMT"/>
          <w:sz w:val="24"/>
          <w:szCs w:val="24"/>
          <w:u w:val="single"/>
          <w:lang w:val="en-US"/>
        </w:rPr>
        <w:t xml:space="preserve"> </w:t>
      </w:r>
    </w:p>
    <w:p w14:paraId="43D52138" w14:textId="1BD2F529" w:rsidR="00893D25" w:rsidRPr="0061663E" w:rsidRDefault="00893D25"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before="120" w:after="120" w:line="240" w:lineRule="auto"/>
        <w:ind w:right="-6"/>
        <w:rPr>
          <w:rFonts w:ascii="ArialMT" w:hAnsi="ArialMT" w:cs="Arial-BoldMT"/>
          <w:bCs/>
          <w:lang w:val="en-US" w:eastAsia="en-US"/>
        </w:rPr>
      </w:pPr>
      <w:r w:rsidRPr="00893D25">
        <w:rPr>
          <w:rFonts w:ascii="ArialMT" w:hAnsi="ArialMT" w:cs="Arial-BoldMT"/>
          <w:bCs/>
          <w:lang w:val="en-US" w:eastAsia="en-US"/>
        </w:rPr>
        <w:t>The Master 2 internship will focus on defining the signaling pathways activating sperm motility and fertilization potential.</w:t>
      </w:r>
    </w:p>
    <w:p w14:paraId="30E984D2" w14:textId="443E1589" w:rsidR="003D078C" w:rsidRDefault="009842DA"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before="120" w:after="120" w:line="240" w:lineRule="auto"/>
        <w:ind w:right="-6"/>
        <w:rPr>
          <w:rFonts w:ascii="ArialMT" w:hAnsi="ArialMT" w:cs="ArialMT"/>
          <w:sz w:val="24"/>
          <w:szCs w:val="24"/>
          <w:u w:val="single"/>
          <w:lang w:val="en-US"/>
        </w:rPr>
      </w:pPr>
      <w:r w:rsidRPr="00F04B61">
        <w:rPr>
          <w:rFonts w:ascii="ArialMT" w:hAnsi="ArialMT" w:cs="ArialMT"/>
          <w:sz w:val="24"/>
          <w:szCs w:val="24"/>
          <w:u w:val="single"/>
          <w:lang w:val="en-US"/>
        </w:rPr>
        <w:t>Abstract (</w:t>
      </w:r>
      <w:r>
        <w:rPr>
          <w:rFonts w:ascii="ArialMT" w:hAnsi="ArialMT" w:cs="ArialMT"/>
          <w:sz w:val="24"/>
          <w:szCs w:val="24"/>
          <w:u w:val="single"/>
          <w:lang w:val="en-US"/>
        </w:rPr>
        <w:t>up to 10 lines</w:t>
      </w:r>
      <w:r w:rsidRPr="00F04B61">
        <w:rPr>
          <w:rFonts w:ascii="ArialMT" w:hAnsi="ArialMT" w:cs="ArialMT"/>
          <w:sz w:val="24"/>
          <w:szCs w:val="24"/>
          <w:u w:val="single"/>
          <w:lang w:val="en-US"/>
        </w:rPr>
        <w:t>)</w:t>
      </w:r>
      <w:r>
        <w:rPr>
          <w:rFonts w:ascii="ArialMT" w:hAnsi="ArialMT" w:cs="ArialMT"/>
          <w:sz w:val="24"/>
          <w:szCs w:val="24"/>
          <w:u w:val="single"/>
          <w:lang w:val="en-US"/>
        </w:rPr>
        <w:t>:</w:t>
      </w:r>
    </w:p>
    <w:p w14:paraId="5F0701FF" w14:textId="77777777" w:rsidR="00A733E5" w:rsidRPr="0061663E" w:rsidRDefault="009842DA" w:rsidP="00A733E5">
      <w:pPr>
        <w:widowControl w:val="0"/>
        <w:pBdr>
          <w:top w:val="single" w:sz="8" w:space="1" w:color="auto"/>
          <w:left w:val="single" w:sz="8" w:space="4" w:color="auto"/>
          <w:bottom w:val="single" w:sz="8" w:space="1" w:color="auto"/>
          <w:right w:val="single" w:sz="8" w:space="4" w:color="auto"/>
        </w:pBdr>
        <w:autoSpaceDE w:val="0"/>
        <w:autoSpaceDN w:val="0"/>
        <w:adjustRightInd w:val="0"/>
        <w:spacing w:before="120" w:after="120" w:line="240" w:lineRule="auto"/>
        <w:ind w:right="-6"/>
        <w:rPr>
          <w:rFonts w:ascii="ArialMT" w:hAnsi="ArialMT" w:cs="Arial-BoldMT"/>
          <w:bCs/>
          <w:lang w:val="en-US" w:eastAsia="en-US"/>
        </w:rPr>
      </w:pPr>
      <w:r w:rsidRPr="00893D25">
        <w:rPr>
          <w:rFonts w:ascii="ArialMT" w:hAnsi="ArialMT" w:cs="ArialMT"/>
          <w:lang w:val="en-US" w:eastAsia="en-US"/>
        </w:rPr>
        <w:t>Infertility is a major public health issue currently affecting an esti</w:t>
      </w:r>
      <w:r w:rsidR="00803302" w:rsidRPr="00893D25">
        <w:rPr>
          <w:rFonts w:ascii="ArialMT" w:hAnsi="ArialMT" w:cs="ArialMT"/>
          <w:lang w:val="en-US" w:eastAsia="en-US"/>
        </w:rPr>
        <w:t>mated 7</w:t>
      </w:r>
      <w:r w:rsidRPr="00893D25">
        <w:rPr>
          <w:rFonts w:ascii="ArialMT" w:hAnsi="ArialMT" w:cs="ArialMT"/>
          <w:lang w:val="en-US" w:eastAsia="en-US"/>
        </w:rPr>
        <w:t>–12</w:t>
      </w:r>
      <w:r w:rsidR="00803302" w:rsidRPr="00893D25">
        <w:rPr>
          <w:rFonts w:ascii="ArialMT" w:hAnsi="ArialMT" w:cs="ArialMT"/>
          <w:lang w:val="en-US" w:eastAsia="en-US"/>
        </w:rPr>
        <w:t xml:space="preserve"> </w:t>
      </w:r>
      <w:r w:rsidRPr="00893D25">
        <w:rPr>
          <w:rFonts w:ascii="ArialMT" w:hAnsi="ArialMT" w:cs="ArialMT"/>
          <w:lang w:val="en-US" w:eastAsia="en-US"/>
        </w:rPr>
        <w:t xml:space="preserve">% of couples worldwide. Among the sperm defects that are responsible for male infertility, </w:t>
      </w:r>
      <w:proofErr w:type="spellStart"/>
      <w:r w:rsidRPr="00893D25">
        <w:rPr>
          <w:rFonts w:ascii="ArialMT" w:hAnsi="ArialMT" w:cs="ArialMT"/>
          <w:lang w:val="en-US" w:eastAsia="en-US"/>
        </w:rPr>
        <w:t>asthenozoospermia</w:t>
      </w:r>
      <w:proofErr w:type="spellEnd"/>
      <w:r w:rsidRPr="00893D25">
        <w:rPr>
          <w:rFonts w:ascii="ArialMT" w:hAnsi="ArialMT" w:cs="ArialMT"/>
          <w:lang w:val="en-US" w:eastAsia="en-US"/>
        </w:rPr>
        <w:t>, defined by the absence or the reduction of sperm motility, is predominant and detected in nearly 80% of cases. Despite this high prevalence, the genetic causes and physio-pathological mechanisms underly</w:t>
      </w:r>
      <w:r w:rsidR="00995562">
        <w:rPr>
          <w:rFonts w:ascii="ArialMT" w:hAnsi="ArialMT" w:cs="ArialMT"/>
          <w:lang w:val="en-US" w:eastAsia="en-US"/>
        </w:rPr>
        <w:t xml:space="preserve">ing </w:t>
      </w:r>
      <w:proofErr w:type="spellStart"/>
      <w:r w:rsidR="00995562">
        <w:rPr>
          <w:rFonts w:ascii="ArialMT" w:hAnsi="ArialMT" w:cs="ArialMT"/>
          <w:lang w:val="en-US" w:eastAsia="en-US"/>
        </w:rPr>
        <w:t>asthenozoospermia</w:t>
      </w:r>
      <w:proofErr w:type="spellEnd"/>
      <w:r w:rsidR="00995562">
        <w:rPr>
          <w:rFonts w:ascii="ArialMT" w:hAnsi="ArialMT" w:cs="ArialMT"/>
          <w:lang w:val="en-US" w:eastAsia="en-US"/>
        </w:rPr>
        <w:t xml:space="preserve"> are still </w:t>
      </w:r>
      <w:r w:rsidRPr="00893D25">
        <w:rPr>
          <w:rFonts w:ascii="ArialMT" w:hAnsi="ArialMT" w:cs="ArialMT"/>
          <w:lang w:val="en-US" w:eastAsia="en-US"/>
        </w:rPr>
        <w:t>poorly defined</w:t>
      </w:r>
      <w:r w:rsidR="00CF197F" w:rsidRPr="00893D25">
        <w:rPr>
          <w:rFonts w:ascii="ArialMT" w:hAnsi="ArialMT" w:cs="ArialMT"/>
          <w:lang w:val="en-US" w:eastAsia="en-US"/>
        </w:rPr>
        <w:t xml:space="preserve"> and</w:t>
      </w:r>
      <w:r w:rsidR="00893D25" w:rsidRPr="00893D25">
        <w:rPr>
          <w:rFonts w:ascii="ArialMT" w:hAnsi="ArialMT" w:cs="ArialMT"/>
          <w:lang w:val="en-US" w:eastAsia="en-US"/>
        </w:rPr>
        <w:t>,</w:t>
      </w:r>
      <w:r w:rsidR="00CF197F" w:rsidRPr="00893D25">
        <w:rPr>
          <w:rFonts w:ascii="ArialMT" w:hAnsi="ArialMT" w:cs="ArialMT"/>
          <w:lang w:val="en-US" w:eastAsia="en-US"/>
        </w:rPr>
        <w:t xml:space="preserve"> </w:t>
      </w:r>
      <w:r w:rsidRPr="00893D25">
        <w:rPr>
          <w:rFonts w:ascii="ArialMT" w:hAnsi="ArialMT" w:cs="ArialMT"/>
          <w:lang w:val="en-US" w:eastAsia="en-US"/>
        </w:rPr>
        <w:t xml:space="preserve">apart from assisted reproduction technologies, no treatment is currently available. Our laboratory is involved in the definition of the molecular and cellular mechanisms governing sperm flagellum assembly together with the </w:t>
      </w:r>
      <w:proofErr w:type="spellStart"/>
      <w:r w:rsidRPr="00893D25">
        <w:rPr>
          <w:rFonts w:ascii="ArialMT" w:hAnsi="ArialMT" w:cs="ArialMT"/>
          <w:lang w:val="en-US" w:eastAsia="en-US"/>
        </w:rPr>
        <w:t>signalling</w:t>
      </w:r>
      <w:proofErr w:type="spellEnd"/>
      <w:r w:rsidRPr="00893D25">
        <w:rPr>
          <w:rFonts w:ascii="ArialMT" w:hAnsi="ArialMT" w:cs="ArialMT"/>
          <w:lang w:val="en-US" w:eastAsia="en-US"/>
        </w:rPr>
        <w:t xml:space="preserve"> pathways activating sperm motility and fertilization potential.</w:t>
      </w:r>
      <w:r w:rsidR="00F25AA5" w:rsidRPr="00893D25">
        <w:rPr>
          <w:rFonts w:ascii="Arial-BoldMT" w:hAnsi="Arial-BoldMT" w:cs="Arial-BoldMT"/>
          <w:b/>
          <w:bCs/>
          <w:lang w:val="en-US" w:eastAsia="en-US"/>
        </w:rPr>
        <w:t xml:space="preserve"> </w:t>
      </w:r>
      <w:r w:rsidR="00A733E5" w:rsidRPr="00A733E5">
        <w:rPr>
          <w:rFonts w:ascii="ArialMT" w:hAnsi="ArialMT" w:cs="Arial-BoldMT"/>
          <w:b/>
          <w:bCs/>
          <w:lang w:val="en-US" w:eastAsia="en-US"/>
        </w:rPr>
        <w:t>The Master 2 internship will focus on defining the signaling pathways activating sperm motility and fertilization potential with emphasis on the involvement of protein phosphatase 2A in the control of sperm protein phosphorylation.</w:t>
      </w:r>
    </w:p>
    <w:p w14:paraId="374645F7" w14:textId="14DF8BE8" w:rsidR="00344657" w:rsidRDefault="00893D25" w:rsidP="00A24AB8">
      <w:pPr>
        <w:widowControl w:val="0"/>
        <w:pBdr>
          <w:top w:val="single" w:sz="8" w:space="1" w:color="auto"/>
          <w:left w:val="single" w:sz="8" w:space="4" w:color="auto"/>
          <w:bottom w:val="single" w:sz="8" w:space="1" w:color="auto"/>
          <w:right w:val="single" w:sz="8" w:space="4" w:color="auto"/>
        </w:pBdr>
        <w:autoSpaceDE w:val="0"/>
        <w:autoSpaceDN w:val="0"/>
        <w:adjustRightInd w:val="0"/>
        <w:spacing w:before="120" w:after="120" w:line="240" w:lineRule="auto"/>
        <w:ind w:right="-6"/>
        <w:jc w:val="both"/>
        <w:rPr>
          <w:rFonts w:ascii="ArialMT" w:hAnsi="ArialMT" w:cs="ArialMT"/>
          <w:lang w:val="en-US" w:eastAsia="en-US"/>
        </w:rPr>
      </w:pPr>
      <w:r w:rsidRPr="00893D25">
        <w:rPr>
          <w:rFonts w:ascii="ArialMT" w:hAnsi="ArialMT" w:cs="ArialMT"/>
          <w:lang w:val="en-US" w:eastAsia="en-US"/>
        </w:rPr>
        <w:t xml:space="preserve">To this end, we are studying mouse and human sperm in both physiological and pathophysiological contexts, and we have been intensively involved in the characterization of several candidate proteins in order to define their functions and pathophysiological mechanisms. Ultimately, our work aims at proposing potential therapeutic and contraceptive strategies by modulating sperm physiological environment. </w:t>
      </w:r>
    </w:p>
    <w:p w14:paraId="4BC4D912" w14:textId="441631A7" w:rsidR="007F6421" w:rsidRDefault="007F6421" w:rsidP="007F6421">
      <w:pPr>
        <w:widowControl w:val="0"/>
        <w:pBdr>
          <w:top w:val="single" w:sz="8" w:space="1" w:color="auto"/>
          <w:left w:val="single" w:sz="8" w:space="4" w:color="auto"/>
          <w:bottom w:val="single" w:sz="8" w:space="1" w:color="auto"/>
          <w:right w:val="single" w:sz="8" w:space="4" w:color="auto"/>
        </w:pBdr>
        <w:autoSpaceDE w:val="0"/>
        <w:autoSpaceDN w:val="0"/>
        <w:adjustRightInd w:val="0"/>
        <w:spacing w:before="120" w:after="120" w:line="240" w:lineRule="auto"/>
        <w:ind w:right="-6"/>
        <w:rPr>
          <w:rFonts w:ascii="ArialMT" w:hAnsi="ArialMT" w:cs="ArialMT"/>
          <w:sz w:val="24"/>
          <w:szCs w:val="24"/>
          <w:u w:val="single"/>
          <w:lang w:val="en-US"/>
        </w:rPr>
      </w:pPr>
      <w:r w:rsidRPr="00F04B61">
        <w:rPr>
          <w:rFonts w:ascii="ArialMT" w:hAnsi="ArialMT" w:cs="ArialMT"/>
          <w:sz w:val="24"/>
          <w:szCs w:val="24"/>
          <w:u w:val="single"/>
          <w:lang w:val="en-US"/>
        </w:rPr>
        <w:t>Methods (</w:t>
      </w:r>
      <w:r>
        <w:rPr>
          <w:rFonts w:ascii="ArialMT" w:hAnsi="ArialMT" w:cs="ArialMT"/>
          <w:sz w:val="24"/>
          <w:szCs w:val="24"/>
          <w:u w:val="single"/>
          <w:lang w:val="en-US"/>
        </w:rPr>
        <w:t xml:space="preserve">up to </w:t>
      </w:r>
      <w:r w:rsidRPr="00F04B61">
        <w:rPr>
          <w:rFonts w:ascii="ArialMT" w:hAnsi="ArialMT" w:cs="ArialMT"/>
          <w:sz w:val="24"/>
          <w:szCs w:val="24"/>
          <w:u w:val="single"/>
          <w:lang w:val="en-US"/>
        </w:rPr>
        <w:t>3 li</w:t>
      </w:r>
      <w:r>
        <w:rPr>
          <w:rFonts w:ascii="ArialMT" w:hAnsi="ArialMT" w:cs="ArialMT"/>
          <w:sz w:val="24"/>
          <w:szCs w:val="24"/>
          <w:u w:val="single"/>
          <w:lang w:val="en-US"/>
        </w:rPr>
        <w:t>nes):</w:t>
      </w:r>
    </w:p>
    <w:p w14:paraId="2A2F2B0B" w14:textId="44542CD8" w:rsidR="00A24AB8" w:rsidRDefault="007F6421" w:rsidP="004A136F">
      <w:pPr>
        <w:widowControl w:val="0"/>
        <w:pBdr>
          <w:top w:val="single" w:sz="8" w:space="1" w:color="auto"/>
          <w:left w:val="single" w:sz="8" w:space="4" w:color="auto"/>
          <w:bottom w:val="single" w:sz="8" w:space="1" w:color="auto"/>
          <w:right w:val="single" w:sz="8" w:space="4" w:color="auto"/>
        </w:pBdr>
        <w:autoSpaceDE w:val="0"/>
        <w:autoSpaceDN w:val="0"/>
        <w:adjustRightInd w:val="0"/>
        <w:spacing w:before="120" w:after="120" w:line="240" w:lineRule="auto"/>
        <w:ind w:right="-6"/>
        <w:rPr>
          <w:rFonts w:ascii="ArialMT" w:hAnsi="ArialMT" w:cs="ArialMT"/>
          <w:sz w:val="24"/>
          <w:szCs w:val="24"/>
          <w:u w:val="single"/>
          <w:lang w:val="en-US"/>
        </w:rPr>
      </w:pPr>
      <w:r w:rsidRPr="0007033A">
        <w:rPr>
          <w:rFonts w:ascii="ArialMT" w:hAnsi="ArialMT" w:cs="ArialMT"/>
          <w:lang w:val="en-US" w:eastAsia="en-US"/>
        </w:rPr>
        <w:t xml:space="preserve">The program will involve a broad range of technics: immunofluorescence analyses, </w:t>
      </w:r>
      <w:r w:rsidR="00C2221D">
        <w:rPr>
          <w:rFonts w:ascii="ArialMT" w:hAnsi="ArialMT" w:cs="ArialMT"/>
          <w:lang w:val="en-US" w:eastAsia="en-US"/>
        </w:rPr>
        <w:t xml:space="preserve">super </w:t>
      </w:r>
      <w:r>
        <w:rPr>
          <w:rFonts w:ascii="ArialMT" w:hAnsi="ArialMT" w:cs="ArialMT"/>
          <w:lang w:val="en-US" w:eastAsia="en-US"/>
        </w:rPr>
        <w:t>resolution</w:t>
      </w:r>
      <w:r w:rsidRPr="0007033A">
        <w:rPr>
          <w:rFonts w:ascii="ArialMT" w:hAnsi="ArialMT" w:cs="ArialMT"/>
          <w:lang w:val="en-US" w:eastAsia="en-US"/>
        </w:rPr>
        <w:t xml:space="preserve"> microscopy</w:t>
      </w:r>
      <w:r>
        <w:rPr>
          <w:rFonts w:ascii="ArialMT" w:hAnsi="ArialMT" w:cs="ArialMT"/>
          <w:lang w:val="en-US" w:eastAsia="en-US"/>
        </w:rPr>
        <w:t xml:space="preserve">, molecular biology, </w:t>
      </w:r>
      <w:r w:rsidRPr="0007033A">
        <w:rPr>
          <w:rFonts w:ascii="ArialMT" w:hAnsi="ArialMT" w:cs="ArialMT"/>
          <w:lang w:val="en-US" w:eastAsia="en-US"/>
        </w:rPr>
        <w:t>biochemistry, sperm parameters and functional</w:t>
      </w:r>
      <w:r>
        <w:rPr>
          <w:rFonts w:ascii="ArialMT" w:hAnsi="ArialMT" w:cs="ArialMT"/>
          <w:lang w:val="en-US" w:eastAsia="en-US"/>
        </w:rPr>
        <w:t xml:space="preserve"> analyses</w:t>
      </w:r>
      <w:r w:rsidR="00893D25">
        <w:rPr>
          <w:rFonts w:ascii="ArialMT" w:hAnsi="ArialMT" w:cs="ArialMT"/>
          <w:lang w:val="en-US" w:eastAsia="en-US"/>
        </w:rPr>
        <w:t xml:space="preserve">. </w:t>
      </w:r>
    </w:p>
    <w:p w14:paraId="2D419B37" w14:textId="5F3C5FAC" w:rsidR="004A136F" w:rsidRPr="00F04B61" w:rsidRDefault="004A136F" w:rsidP="004A136F">
      <w:pPr>
        <w:widowControl w:val="0"/>
        <w:pBdr>
          <w:top w:val="single" w:sz="8" w:space="1" w:color="auto"/>
          <w:left w:val="single" w:sz="8" w:space="4" w:color="auto"/>
          <w:bottom w:val="single" w:sz="8" w:space="1" w:color="auto"/>
          <w:right w:val="single" w:sz="8" w:space="4" w:color="auto"/>
        </w:pBdr>
        <w:autoSpaceDE w:val="0"/>
        <w:autoSpaceDN w:val="0"/>
        <w:adjustRightInd w:val="0"/>
        <w:spacing w:before="120" w:after="120" w:line="240" w:lineRule="auto"/>
        <w:ind w:right="-6"/>
        <w:rPr>
          <w:rFonts w:ascii="ArialMT" w:hAnsi="ArialMT" w:cs="ArialMT"/>
          <w:sz w:val="24"/>
          <w:szCs w:val="24"/>
          <w:u w:val="single"/>
          <w:lang w:val="en-US"/>
        </w:rPr>
      </w:pPr>
      <w:r>
        <w:rPr>
          <w:rFonts w:ascii="ArialMT" w:hAnsi="ArialMT" w:cs="ArialMT"/>
          <w:sz w:val="24"/>
          <w:szCs w:val="24"/>
          <w:u w:val="single"/>
          <w:lang w:val="en-US"/>
        </w:rPr>
        <w:t>Up to 3 r</w:t>
      </w:r>
      <w:r w:rsidRPr="00F04B61">
        <w:rPr>
          <w:rFonts w:ascii="ArialMT" w:hAnsi="ArialMT" w:cs="ArialMT"/>
          <w:sz w:val="24"/>
          <w:szCs w:val="24"/>
          <w:u w:val="single"/>
          <w:lang w:val="en-US"/>
        </w:rPr>
        <w:t xml:space="preserve">elevant publications of the team: </w:t>
      </w:r>
    </w:p>
    <w:p w14:paraId="2D123BEA" w14:textId="47CF876E" w:rsidR="004A136F" w:rsidRDefault="004A136F" w:rsidP="004A136F">
      <w:pPr>
        <w:widowControl w:val="0"/>
        <w:pBdr>
          <w:top w:val="single" w:sz="8" w:space="1" w:color="auto"/>
          <w:left w:val="single" w:sz="8" w:space="4" w:color="auto"/>
          <w:bottom w:val="single" w:sz="8" w:space="1" w:color="auto"/>
          <w:right w:val="single" w:sz="8" w:space="4" w:color="auto"/>
        </w:pBdr>
        <w:autoSpaceDE w:val="0"/>
        <w:autoSpaceDN w:val="0"/>
        <w:adjustRightInd w:val="0"/>
        <w:spacing w:after="0" w:line="240" w:lineRule="auto"/>
        <w:ind w:right="-6"/>
        <w:rPr>
          <w:rStyle w:val="docsum-journal-citation"/>
          <w:rFonts w:ascii="ArialMT" w:hAnsi="ArialMT" w:cs="Segoe UI"/>
          <w:sz w:val="20"/>
          <w:lang w:val="en-US"/>
        </w:rPr>
      </w:pPr>
      <w:r w:rsidRPr="0061663E">
        <w:rPr>
          <w:rStyle w:val="docsum-journal-citation"/>
          <w:rFonts w:ascii="ArialMT" w:hAnsi="ArialMT" w:cs="Segoe UI"/>
          <w:sz w:val="20"/>
          <w:lang w:val="en-US"/>
        </w:rPr>
        <w:t xml:space="preserve"> </w:t>
      </w:r>
      <w:r w:rsidR="001C6F61">
        <w:rPr>
          <w:rStyle w:val="docsum-journal-citation"/>
          <w:rFonts w:ascii="ArialMT" w:hAnsi="ArialMT" w:cs="Segoe UI"/>
          <w:sz w:val="20"/>
          <w:lang w:val="en-US"/>
        </w:rPr>
        <w:t xml:space="preserve">1- Simon V, </w:t>
      </w:r>
      <w:r w:rsidR="001C6F61" w:rsidRPr="001C6F61">
        <w:rPr>
          <w:rStyle w:val="docsum-journal-citation"/>
          <w:rFonts w:ascii="ArialMT" w:hAnsi="ArialMT" w:cs="Segoe UI"/>
          <w:i/>
          <w:sz w:val="20"/>
          <w:lang w:val="en-US"/>
        </w:rPr>
        <w:t>Importance of protein phosphatase 2A (PP2A) in spermatogenesis and male fertility</w:t>
      </w:r>
      <w:r w:rsidR="001C6F61">
        <w:rPr>
          <w:rStyle w:val="docsum-journal-citation"/>
          <w:rFonts w:ascii="ArialMT" w:hAnsi="ArialMT" w:cs="Segoe UI"/>
          <w:sz w:val="20"/>
          <w:lang w:val="en-US"/>
        </w:rPr>
        <w:t xml:space="preserve">. Endocrine Connections. </w:t>
      </w:r>
      <w:r w:rsidR="001C6F61" w:rsidRPr="001C6F61">
        <w:rPr>
          <w:rStyle w:val="docsum-journal-citation"/>
          <w:rFonts w:ascii="ArialMT" w:hAnsi="ArialMT" w:cs="Segoe UI"/>
          <w:b/>
          <w:sz w:val="20"/>
          <w:lang w:val="en-US"/>
        </w:rPr>
        <w:t>2025</w:t>
      </w:r>
      <w:r w:rsidR="001C6F61">
        <w:rPr>
          <w:rStyle w:val="docsum-journal-citation"/>
          <w:rFonts w:ascii="ArialMT" w:hAnsi="ArialMT" w:cs="Segoe UI"/>
          <w:sz w:val="20"/>
          <w:lang w:val="en-US"/>
        </w:rPr>
        <w:t xml:space="preserve">. Under revision  </w:t>
      </w:r>
    </w:p>
    <w:p w14:paraId="3E391C81" w14:textId="405A5C2F" w:rsidR="001C6F61" w:rsidRPr="0061663E" w:rsidRDefault="001C6F61" w:rsidP="004A136F">
      <w:pPr>
        <w:widowControl w:val="0"/>
        <w:pBdr>
          <w:top w:val="single" w:sz="8" w:space="1" w:color="auto"/>
          <w:left w:val="single" w:sz="8" w:space="4" w:color="auto"/>
          <w:bottom w:val="single" w:sz="8" w:space="1" w:color="auto"/>
          <w:right w:val="single" w:sz="8" w:space="4" w:color="auto"/>
        </w:pBdr>
        <w:autoSpaceDE w:val="0"/>
        <w:autoSpaceDN w:val="0"/>
        <w:adjustRightInd w:val="0"/>
        <w:spacing w:after="0" w:line="240" w:lineRule="auto"/>
        <w:ind w:right="-6"/>
        <w:rPr>
          <w:rFonts w:ascii="ArialMT" w:hAnsi="ArialMT" w:cs="ArialMT"/>
          <w:sz w:val="20"/>
          <w:lang w:val="en-US"/>
        </w:rPr>
      </w:pPr>
      <w:r>
        <w:rPr>
          <w:rFonts w:ascii="ArialMT" w:hAnsi="ArialMT" w:cs="ArialMT"/>
          <w:sz w:val="20"/>
          <w:lang w:val="en-US"/>
        </w:rPr>
        <w:t xml:space="preserve">2- </w:t>
      </w:r>
      <w:proofErr w:type="spellStart"/>
      <w:r>
        <w:rPr>
          <w:rFonts w:ascii="ArialMT" w:hAnsi="ArialMT" w:cs="ArialMT"/>
          <w:sz w:val="20"/>
          <w:lang w:val="en-US"/>
        </w:rPr>
        <w:t>Cavarocchi</w:t>
      </w:r>
      <w:proofErr w:type="spellEnd"/>
      <w:r>
        <w:rPr>
          <w:rFonts w:ascii="ArialMT" w:hAnsi="ArialMT" w:cs="ArialMT"/>
          <w:sz w:val="20"/>
          <w:lang w:val="en-US"/>
        </w:rPr>
        <w:t xml:space="preserve"> E, et al., </w:t>
      </w:r>
      <w:hyperlink r:id="rId9" w:history="1">
        <w:r w:rsidRPr="001C6F61">
          <w:rPr>
            <w:rFonts w:ascii="Arial" w:hAnsi="Arial" w:cs="Arial"/>
            <w:i/>
            <w:sz w:val="20"/>
            <w:szCs w:val="20"/>
            <w:shd w:val="clear" w:color="auto" w:fill="FFFFFF"/>
            <w:lang w:val="en-US"/>
          </w:rPr>
          <w:t xml:space="preserve">Human </w:t>
        </w:r>
        <w:proofErr w:type="spellStart"/>
        <w:r w:rsidRPr="001C6F61">
          <w:rPr>
            <w:rFonts w:ascii="Arial" w:hAnsi="Arial" w:cs="Arial"/>
            <w:i/>
            <w:sz w:val="20"/>
            <w:szCs w:val="20"/>
            <w:shd w:val="clear" w:color="auto" w:fill="FFFFFF"/>
            <w:lang w:val="en-US"/>
          </w:rPr>
          <w:t>asthenozoospermia</w:t>
        </w:r>
        <w:proofErr w:type="spellEnd"/>
        <w:r w:rsidRPr="001C6F61">
          <w:rPr>
            <w:rFonts w:ascii="Arial" w:hAnsi="Arial" w:cs="Arial"/>
            <w:i/>
            <w:sz w:val="20"/>
            <w:szCs w:val="20"/>
            <w:shd w:val="clear" w:color="auto" w:fill="FFFFFF"/>
            <w:lang w:val="en-US"/>
          </w:rPr>
          <w:t>: Update on genetic causes, patient management, and clinical strategies</w:t>
        </w:r>
        <w:r w:rsidRPr="00E73BED">
          <w:rPr>
            <w:rFonts w:ascii="Arial" w:hAnsi="Arial" w:cs="Arial"/>
            <w:sz w:val="20"/>
            <w:szCs w:val="20"/>
            <w:shd w:val="clear" w:color="auto" w:fill="FFFFFF"/>
            <w:lang w:val="en-US"/>
          </w:rPr>
          <w:t>.</w:t>
        </w:r>
      </w:hyperlink>
      <w:r>
        <w:rPr>
          <w:rFonts w:ascii="Arial" w:hAnsi="Arial" w:cs="Arial"/>
          <w:sz w:val="20"/>
          <w:szCs w:val="20"/>
          <w:lang w:val="en-US"/>
        </w:rPr>
        <w:t xml:space="preserve"> </w:t>
      </w:r>
      <w:r w:rsidRPr="00E73BED">
        <w:rPr>
          <w:rFonts w:ascii="Arial" w:hAnsi="Arial" w:cs="Arial"/>
          <w:sz w:val="20"/>
          <w:szCs w:val="20"/>
          <w:lang w:val="en-US"/>
        </w:rPr>
        <w:t xml:space="preserve">Andrology. </w:t>
      </w:r>
      <w:r w:rsidRPr="001C6F61">
        <w:rPr>
          <w:rFonts w:ascii="Arial" w:hAnsi="Arial" w:cs="Arial"/>
          <w:b/>
          <w:sz w:val="20"/>
          <w:szCs w:val="20"/>
          <w:lang w:val="en-US"/>
        </w:rPr>
        <w:t>2025</w:t>
      </w:r>
      <w:r>
        <w:rPr>
          <w:rFonts w:ascii="Arial" w:hAnsi="Arial" w:cs="Arial"/>
          <w:sz w:val="20"/>
          <w:szCs w:val="20"/>
          <w:lang w:val="en-US"/>
        </w:rPr>
        <w:t>. PMID</w:t>
      </w:r>
      <w:r w:rsidR="002D3254">
        <w:rPr>
          <w:rFonts w:ascii="ArialMT" w:hAnsi="ArialMT" w:cs="ArialMT"/>
          <w:sz w:val="20"/>
          <w:lang w:val="en-US"/>
        </w:rPr>
        <w:t>: 39748639</w:t>
      </w:r>
    </w:p>
    <w:p w14:paraId="559DDCFB" w14:textId="6362D9C5" w:rsidR="004A136F" w:rsidRPr="00344657" w:rsidRDefault="00344657" w:rsidP="004A136F">
      <w:pPr>
        <w:widowControl w:val="0"/>
        <w:pBdr>
          <w:top w:val="single" w:sz="8" w:space="1" w:color="auto"/>
          <w:left w:val="single" w:sz="8" w:space="4" w:color="auto"/>
          <w:bottom w:val="single" w:sz="8" w:space="1" w:color="auto"/>
          <w:right w:val="single" w:sz="8" w:space="4" w:color="auto"/>
        </w:pBdr>
        <w:autoSpaceDE w:val="0"/>
        <w:autoSpaceDN w:val="0"/>
        <w:adjustRightInd w:val="0"/>
        <w:spacing w:after="0" w:line="240" w:lineRule="auto"/>
        <w:ind w:right="-6"/>
        <w:rPr>
          <w:rFonts w:ascii="ArialMT" w:hAnsi="ArialMT" w:cs="Segoe UI"/>
          <w:sz w:val="20"/>
          <w:lang w:val="en-US"/>
        </w:rPr>
      </w:pPr>
      <w:r>
        <w:rPr>
          <w:rStyle w:val="docsum-authors"/>
          <w:rFonts w:ascii="ArialMT" w:hAnsi="ArialMT" w:cs="Segoe UI"/>
          <w:sz w:val="20"/>
          <w:lang w:val="en-US"/>
        </w:rPr>
        <w:t xml:space="preserve">2- </w:t>
      </w:r>
      <w:r w:rsidR="001C6F61">
        <w:rPr>
          <w:rStyle w:val="docsum-authors"/>
          <w:rFonts w:ascii="ArialMT" w:hAnsi="ArialMT" w:cs="Segoe UI"/>
          <w:color w:val="212121"/>
          <w:sz w:val="20"/>
          <w:lang w:val="en-US"/>
        </w:rPr>
        <w:t xml:space="preserve">- </w:t>
      </w:r>
      <w:proofErr w:type="spellStart"/>
      <w:r w:rsidR="001C6F61" w:rsidRPr="0061663E">
        <w:rPr>
          <w:rStyle w:val="docsum-authors"/>
          <w:rFonts w:ascii="ArialMT" w:hAnsi="ArialMT" w:cs="Segoe UI"/>
          <w:color w:val="212121"/>
          <w:sz w:val="20"/>
          <w:lang w:val="en-US"/>
        </w:rPr>
        <w:t>Cavarocchi</w:t>
      </w:r>
      <w:proofErr w:type="spellEnd"/>
      <w:r w:rsidR="001C6F61" w:rsidRPr="0061663E">
        <w:rPr>
          <w:rStyle w:val="docsum-authors"/>
          <w:rFonts w:ascii="ArialMT" w:hAnsi="ArialMT" w:cs="Segoe UI"/>
          <w:color w:val="212121"/>
          <w:sz w:val="20"/>
          <w:lang w:val="en-US"/>
        </w:rPr>
        <w:t xml:space="preserve"> E, </w:t>
      </w:r>
      <w:r w:rsidR="001C6F61">
        <w:rPr>
          <w:rStyle w:val="docsum-authors"/>
          <w:rFonts w:ascii="ArialMT" w:hAnsi="ArialMT" w:cs="Segoe UI"/>
          <w:color w:val="212121"/>
          <w:sz w:val="20"/>
          <w:lang w:val="en-US"/>
        </w:rPr>
        <w:t xml:space="preserve">et al., </w:t>
      </w:r>
      <w:hyperlink r:id="rId10" w:history="1">
        <w:r w:rsidR="001C6F61" w:rsidRPr="0061663E">
          <w:rPr>
            <w:rStyle w:val="Lienhypertexte"/>
            <w:rFonts w:ascii="ArialMT" w:hAnsi="ArialMT" w:cs="Segoe UI"/>
            <w:i/>
            <w:color w:val="auto"/>
            <w:sz w:val="20"/>
            <w:u w:val="none"/>
            <w:shd w:val="clear" w:color="auto" w:fill="FFFFFF"/>
            <w:lang w:val="en-US"/>
          </w:rPr>
          <w:t>Identification of IQCH as a calmodulin-associated protein required for sperm motility in humans.</w:t>
        </w:r>
      </w:hyperlink>
      <w:r w:rsidR="001C6F61" w:rsidRPr="0061663E">
        <w:rPr>
          <w:rFonts w:ascii="ArialMT" w:hAnsi="ArialMT"/>
          <w:i/>
          <w:sz w:val="20"/>
          <w:lang w:val="en-US"/>
        </w:rPr>
        <w:t xml:space="preserve"> </w:t>
      </w:r>
      <w:proofErr w:type="spellStart"/>
      <w:r w:rsidR="001C6F61" w:rsidRPr="0061663E">
        <w:rPr>
          <w:rStyle w:val="docsum-journal-citation"/>
          <w:rFonts w:ascii="ArialMT" w:hAnsi="ArialMT" w:cs="Segoe UI"/>
          <w:b/>
          <w:sz w:val="20"/>
          <w:lang w:val="en-US"/>
        </w:rPr>
        <w:t>iScience</w:t>
      </w:r>
      <w:proofErr w:type="spellEnd"/>
      <w:r w:rsidR="001C6F61" w:rsidRPr="0061663E">
        <w:rPr>
          <w:rStyle w:val="docsum-journal-citation"/>
          <w:rFonts w:ascii="ArialMT" w:hAnsi="ArialMT" w:cs="Segoe UI"/>
          <w:b/>
          <w:sz w:val="20"/>
          <w:lang w:val="en-US"/>
        </w:rPr>
        <w:t>. 2023</w:t>
      </w:r>
      <w:r w:rsidR="001C6F61" w:rsidRPr="0061663E">
        <w:rPr>
          <w:rStyle w:val="docsum-journal-citation"/>
          <w:rFonts w:ascii="ArialMT" w:hAnsi="ArialMT" w:cs="Segoe UI"/>
          <w:sz w:val="20"/>
          <w:lang w:val="en-US"/>
        </w:rPr>
        <w:t>. PMID: 37520705</w:t>
      </w:r>
    </w:p>
    <w:p w14:paraId="047331C7" w14:textId="25041125" w:rsidR="004A136F" w:rsidRDefault="004A136F" w:rsidP="004C7483">
      <w:pPr>
        <w:widowControl w:val="0"/>
        <w:pBdr>
          <w:top w:val="single" w:sz="8" w:space="1" w:color="auto"/>
          <w:left w:val="single" w:sz="8" w:space="4" w:color="auto"/>
          <w:bottom w:val="single" w:sz="8" w:space="1" w:color="auto"/>
          <w:right w:val="single" w:sz="8" w:space="4" w:color="auto"/>
        </w:pBdr>
        <w:autoSpaceDE w:val="0"/>
        <w:autoSpaceDN w:val="0"/>
        <w:adjustRightInd w:val="0"/>
        <w:spacing w:after="0" w:line="240" w:lineRule="auto"/>
        <w:ind w:right="-6"/>
        <w:rPr>
          <w:rFonts w:ascii="ArialMT" w:hAnsi="ArialMT" w:cs="ArialMT"/>
          <w:sz w:val="24"/>
          <w:szCs w:val="24"/>
          <w:u w:val="single"/>
          <w:lang w:val="en-US"/>
        </w:rPr>
      </w:pPr>
    </w:p>
    <w:p w14:paraId="0748DD91" w14:textId="590A8A94" w:rsidR="004A136F" w:rsidRDefault="004A136F" w:rsidP="004A136F">
      <w:pPr>
        <w:widowControl w:val="0"/>
        <w:pBdr>
          <w:top w:val="single" w:sz="8" w:space="1" w:color="auto"/>
          <w:left w:val="single" w:sz="8" w:space="4" w:color="auto"/>
          <w:bottom w:val="single" w:sz="8" w:space="1" w:color="auto"/>
          <w:right w:val="single" w:sz="8" w:space="4" w:color="auto"/>
        </w:pBdr>
        <w:autoSpaceDE w:val="0"/>
        <w:autoSpaceDN w:val="0"/>
        <w:adjustRightInd w:val="0"/>
        <w:spacing w:before="120" w:after="120" w:line="240" w:lineRule="auto"/>
        <w:ind w:right="-6"/>
        <w:rPr>
          <w:rFonts w:ascii="ArialMT" w:hAnsi="ArialMT" w:cs="ArialMT"/>
          <w:sz w:val="24"/>
          <w:szCs w:val="24"/>
          <w:u w:val="single"/>
          <w:lang w:val="en-US"/>
        </w:rPr>
      </w:pPr>
      <w:r w:rsidRPr="00F04B61">
        <w:rPr>
          <w:rFonts w:ascii="ArialMT" w:hAnsi="ArialMT" w:cs="ArialMT"/>
          <w:sz w:val="24"/>
          <w:szCs w:val="24"/>
          <w:u w:val="single"/>
          <w:lang w:val="en-US"/>
        </w:rPr>
        <w:t>Requested domains of expertise (</w:t>
      </w:r>
      <w:r>
        <w:rPr>
          <w:rFonts w:ascii="ArialMT" w:hAnsi="ArialMT" w:cs="ArialMT"/>
          <w:sz w:val="24"/>
          <w:szCs w:val="24"/>
          <w:u w:val="single"/>
          <w:lang w:val="en-US"/>
        </w:rPr>
        <w:t>up to 5</w:t>
      </w:r>
      <w:r w:rsidRPr="00F04B61">
        <w:rPr>
          <w:rFonts w:ascii="ArialMT" w:hAnsi="ArialMT" w:cs="ArialMT"/>
          <w:sz w:val="24"/>
          <w:szCs w:val="24"/>
          <w:u w:val="single"/>
          <w:lang w:val="en-US"/>
        </w:rPr>
        <w:t xml:space="preserve"> keywords</w:t>
      </w:r>
      <w:r>
        <w:rPr>
          <w:rFonts w:ascii="ArialMT" w:hAnsi="ArialMT" w:cs="ArialMT"/>
          <w:sz w:val="24"/>
          <w:szCs w:val="24"/>
          <w:u w:val="single"/>
          <w:lang w:val="en-US"/>
        </w:rPr>
        <w:t>)</w:t>
      </w:r>
      <w:r w:rsidRPr="00F04B61">
        <w:rPr>
          <w:rFonts w:ascii="ArialMT" w:hAnsi="ArialMT" w:cs="ArialMT"/>
          <w:sz w:val="24"/>
          <w:szCs w:val="24"/>
          <w:u w:val="single"/>
          <w:lang w:val="en-US"/>
        </w:rPr>
        <w:t xml:space="preserve">: </w:t>
      </w:r>
    </w:p>
    <w:p w14:paraId="3D3DC352" w14:textId="107338F6" w:rsidR="004C7483" w:rsidRPr="004C7483" w:rsidRDefault="004A136F" w:rsidP="0061663E">
      <w:pPr>
        <w:widowControl w:val="0"/>
        <w:pBdr>
          <w:top w:val="single" w:sz="8" w:space="1" w:color="auto"/>
          <w:left w:val="single" w:sz="8" w:space="4" w:color="auto"/>
          <w:bottom w:val="single" w:sz="8" w:space="1" w:color="auto"/>
          <w:right w:val="single" w:sz="8" w:space="4" w:color="auto"/>
        </w:pBdr>
        <w:autoSpaceDE w:val="0"/>
        <w:autoSpaceDN w:val="0"/>
        <w:adjustRightInd w:val="0"/>
        <w:spacing w:before="120" w:after="120" w:line="240" w:lineRule="auto"/>
        <w:ind w:right="-6"/>
        <w:rPr>
          <w:rFonts w:ascii="Times New Roman" w:hAnsi="Times New Roman"/>
          <w:lang w:val="en-US"/>
        </w:rPr>
      </w:pPr>
      <w:r w:rsidRPr="0007033A">
        <w:rPr>
          <w:rFonts w:ascii="ArialMT" w:hAnsi="ArialMT" w:cs="ArialMT"/>
          <w:lang w:val="en-US" w:eastAsia="en-US"/>
        </w:rPr>
        <w:t>Reproductive biology, physiology, physiopathology, cellular biology</w:t>
      </w:r>
      <w:r w:rsidR="00D1617C">
        <w:rPr>
          <w:rFonts w:ascii="ArialMT" w:hAnsi="ArialMT" w:cs="ArialMT"/>
          <w:lang w:val="en-US" w:eastAsia="en-US"/>
        </w:rPr>
        <w:t>, signa</w:t>
      </w:r>
      <w:r w:rsidR="00012764">
        <w:rPr>
          <w:rFonts w:ascii="ArialMT" w:hAnsi="ArialMT" w:cs="ArialMT"/>
          <w:lang w:val="en-US" w:eastAsia="en-US"/>
        </w:rPr>
        <w:t>ling</w:t>
      </w:r>
      <w:r w:rsidRPr="0007033A">
        <w:rPr>
          <w:rFonts w:ascii="ArialMT" w:hAnsi="ArialMT" w:cs="ArialMT"/>
          <w:lang w:val="en-US" w:eastAsia="en-US"/>
        </w:rPr>
        <w:t>.</w:t>
      </w:r>
      <w:r>
        <w:rPr>
          <w:rFonts w:ascii="ArialMT" w:hAnsi="ArialMT" w:cs="ArialMT"/>
          <w:lang w:val="en-US" w:eastAsia="en-US"/>
        </w:rPr>
        <w:t xml:space="preserve"> </w:t>
      </w:r>
      <w:r w:rsidR="004C7483" w:rsidRPr="004C7483">
        <w:rPr>
          <w:rFonts w:ascii="Segoe UI" w:hAnsi="Segoe UI" w:cs="Segoe UI"/>
          <w:color w:val="212121"/>
          <w:shd w:val="clear" w:color="auto" w:fill="FFFFFF"/>
          <w:lang w:val="en-US"/>
        </w:rPr>
        <w:t> </w:t>
      </w:r>
    </w:p>
    <w:sectPr w:rsidR="004C7483" w:rsidRPr="004C7483">
      <w:headerReference w:type="default" r:id="rId11"/>
      <w:pgSz w:w="11900" w:h="16840"/>
      <w:pgMar w:top="851" w:right="566" w:bottom="567"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4C86C0" w14:textId="77777777" w:rsidR="00D068EA" w:rsidRDefault="00D068EA">
      <w:pPr>
        <w:spacing w:after="0" w:line="240" w:lineRule="auto"/>
      </w:pPr>
      <w:r>
        <w:separator/>
      </w:r>
    </w:p>
  </w:endnote>
  <w:endnote w:type="continuationSeparator" w:id="0">
    <w:p w14:paraId="74497B2F" w14:textId="77777777" w:rsidR="00D068EA" w:rsidRDefault="00D06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charset w:val="00"/>
    <w:family w:val="swiss"/>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306EEB" w14:textId="77777777" w:rsidR="00D068EA" w:rsidRDefault="00D068EA">
      <w:pPr>
        <w:spacing w:after="0" w:line="240" w:lineRule="auto"/>
      </w:pPr>
      <w:r>
        <w:separator/>
      </w:r>
    </w:p>
  </w:footnote>
  <w:footnote w:type="continuationSeparator" w:id="0">
    <w:p w14:paraId="23B20FC4" w14:textId="77777777" w:rsidR="00D068EA" w:rsidRDefault="00D068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22F87" w14:textId="77777777" w:rsidR="006636E8" w:rsidRPr="00F249C6" w:rsidRDefault="00B5223B" w:rsidP="006636E8">
    <w:pPr>
      <w:pStyle w:val="En-tte"/>
      <w:jc w:val="center"/>
      <w:rPr>
        <w:rFonts w:ascii="Arial Black" w:hAnsi="Arial Black"/>
        <w:b/>
        <w:sz w:val="24"/>
        <w:szCs w:val="24"/>
        <w:lang w:val="en-US"/>
      </w:rPr>
    </w:pPr>
    <w:r w:rsidRPr="00B5223B">
      <w:rPr>
        <w:noProof/>
      </w:rPr>
      <w:drawing>
        <wp:inline distT="0" distB="0" distL="0" distR="0" wp14:anchorId="41134557" wp14:editId="1B5802C2">
          <wp:extent cx="716280" cy="472440"/>
          <wp:effectExtent l="0" t="0" r="0" b="0"/>
          <wp:docPr id="2" name="Image 2" descr="C:\Users\schneido\Desktop\Dom01\IJR\UMR2016-2020\Logos\logo_UFR_Chimie-Biolog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Users\schneido\Desktop\Dom01\IJR\UMR2016-2020\Logos\logo_UFR_Chimie-Biologi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 cy="472440"/>
                  </a:xfrm>
                  <a:prstGeom prst="rect">
                    <a:avLst/>
                  </a:prstGeom>
                  <a:noFill/>
                  <a:ln>
                    <a:noFill/>
                  </a:ln>
                </pic:spPr>
              </pic:pic>
            </a:graphicData>
          </a:graphic>
        </wp:inline>
      </w:drawing>
    </w:r>
    <w:r w:rsidR="006636E8" w:rsidRPr="00F249C6">
      <w:rPr>
        <w:lang w:val="en-US"/>
      </w:rPr>
      <w:t xml:space="preserve">  </w:t>
    </w:r>
    <w:r w:rsidR="006636E8" w:rsidRPr="00F249C6">
      <w:rPr>
        <w:rFonts w:ascii="Arial Black" w:hAnsi="Arial Black"/>
        <w:b/>
        <w:sz w:val="24"/>
        <w:szCs w:val="24"/>
        <w:lang w:val="en-US"/>
      </w:rPr>
      <w:t>Master</w:t>
    </w:r>
    <w:r w:rsidR="001068C8" w:rsidRPr="00F249C6">
      <w:rPr>
        <w:rFonts w:ascii="Arial Black" w:hAnsi="Arial Black"/>
        <w:b/>
        <w:sz w:val="24"/>
        <w:szCs w:val="24"/>
        <w:lang w:val="en-US"/>
      </w:rPr>
      <w:t>’s degree in</w:t>
    </w:r>
    <w:r w:rsidR="006636E8" w:rsidRPr="00F249C6">
      <w:rPr>
        <w:rFonts w:ascii="Arial Black" w:hAnsi="Arial Black"/>
        <w:b/>
        <w:sz w:val="24"/>
        <w:szCs w:val="24"/>
        <w:lang w:val="en-US"/>
      </w:rPr>
      <w:t xml:space="preserve"> </w:t>
    </w:r>
    <w:r w:rsidR="001068C8" w:rsidRPr="00F249C6">
      <w:rPr>
        <w:rFonts w:ascii="Arial Black" w:hAnsi="Arial Black"/>
        <w:b/>
        <w:sz w:val="24"/>
        <w:szCs w:val="24"/>
        <w:lang w:val="en-US"/>
      </w:rPr>
      <w:t>Biology – Chemistry-Biology Department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F74ADF"/>
    <w:multiLevelType w:val="multilevel"/>
    <w:tmpl w:val="406E3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AC9"/>
    <w:rsid w:val="00012764"/>
    <w:rsid w:val="0007033A"/>
    <w:rsid w:val="000E095E"/>
    <w:rsid w:val="001068C8"/>
    <w:rsid w:val="0014405C"/>
    <w:rsid w:val="00185E1F"/>
    <w:rsid w:val="0019149F"/>
    <w:rsid w:val="001C0394"/>
    <w:rsid w:val="001C6F61"/>
    <w:rsid w:val="002505B8"/>
    <w:rsid w:val="00263BDC"/>
    <w:rsid w:val="00271FD2"/>
    <w:rsid w:val="002C01AA"/>
    <w:rsid w:val="002D3254"/>
    <w:rsid w:val="00344657"/>
    <w:rsid w:val="003A44C1"/>
    <w:rsid w:val="003C4CA5"/>
    <w:rsid w:val="003C73D3"/>
    <w:rsid w:val="003D078C"/>
    <w:rsid w:val="00404965"/>
    <w:rsid w:val="004678A1"/>
    <w:rsid w:val="00475B00"/>
    <w:rsid w:val="004807C5"/>
    <w:rsid w:val="004A136F"/>
    <w:rsid w:val="004C4B43"/>
    <w:rsid w:val="004C7483"/>
    <w:rsid w:val="0050144F"/>
    <w:rsid w:val="00521738"/>
    <w:rsid w:val="00581616"/>
    <w:rsid w:val="0058371E"/>
    <w:rsid w:val="005D0A84"/>
    <w:rsid w:val="00613F7E"/>
    <w:rsid w:val="0061663E"/>
    <w:rsid w:val="00624AC9"/>
    <w:rsid w:val="0064724F"/>
    <w:rsid w:val="00657884"/>
    <w:rsid w:val="006636E8"/>
    <w:rsid w:val="00670994"/>
    <w:rsid w:val="00695256"/>
    <w:rsid w:val="00696A0E"/>
    <w:rsid w:val="006A4C9C"/>
    <w:rsid w:val="006E7A3F"/>
    <w:rsid w:val="00722617"/>
    <w:rsid w:val="00750315"/>
    <w:rsid w:val="00767F47"/>
    <w:rsid w:val="00777B78"/>
    <w:rsid w:val="007874A7"/>
    <w:rsid w:val="007A1DD7"/>
    <w:rsid w:val="007A6E77"/>
    <w:rsid w:val="007B5E51"/>
    <w:rsid w:val="007E5F70"/>
    <w:rsid w:val="007F6421"/>
    <w:rsid w:val="0080228C"/>
    <w:rsid w:val="00803302"/>
    <w:rsid w:val="00816D41"/>
    <w:rsid w:val="00825925"/>
    <w:rsid w:val="00834F6C"/>
    <w:rsid w:val="0083705D"/>
    <w:rsid w:val="00893D25"/>
    <w:rsid w:val="009331F3"/>
    <w:rsid w:val="0094257C"/>
    <w:rsid w:val="009647F7"/>
    <w:rsid w:val="009842DA"/>
    <w:rsid w:val="00987460"/>
    <w:rsid w:val="00987D33"/>
    <w:rsid w:val="00995562"/>
    <w:rsid w:val="009B5542"/>
    <w:rsid w:val="00A24AB8"/>
    <w:rsid w:val="00A733E5"/>
    <w:rsid w:val="00AA45B4"/>
    <w:rsid w:val="00AE48EE"/>
    <w:rsid w:val="00AE7838"/>
    <w:rsid w:val="00B01C4D"/>
    <w:rsid w:val="00B5223B"/>
    <w:rsid w:val="00BA5683"/>
    <w:rsid w:val="00BB7491"/>
    <w:rsid w:val="00C2221D"/>
    <w:rsid w:val="00C22A28"/>
    <w:rsid w:val="00C75BBE"/>
    <w:rsid w:val="00C969B8"/>
    <w:rsid w:val="00C97339"/>
    <w:rsid w:val="00CE1A3B"/>
    <w:rsid w:val="00CF197F"/>
    <w:rsid w:val="00D068EA"/>
    <w:rsid w:val="00D1321E"/>
    <w:rsid w:val="00D1617C"/>
    <w:rsid w:val="00DE25D5"/>
    <w:rsid w:val="00DF3271"/>
    <w:rsid w:val="00E02D88"/>
    <w:rsid w:val="00E03D5C"/>
    <w:rsid w:val="00E53717"/>
    <w:rsid w:val="00E72134"/>
    <w:rsid w:val="00ED0ED3"/>
    <w:rsid w:val="00F04B61"/>
    <w:rsid w:val="00F215D4"/>
    <w:rsid w:val="00F23F29"/>
    <w:rsid w:val="00F249C6"/>
    <w:rsid w:val="00F25AA5"/>
    <w:rsid w:val="00F36429"/>
    <w:rsid w:val="00F374C4"/>
    <w:rsid w:val="00F5111C"/>
    <w:rsid w:val="00F66E48"/>
    <w:rsid w:val="00F81B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F2A580"/>
  <w14:defaultImageDpi w14:val="0"/>
  <w15:docId w15:val="{FC41D0DD-A928-4126-BA44-7225E34F7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4AC9"/>
    <w:rPr>
      <w:rFonts w:ascii="Calibri"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24AC9"/>
    <w:pPr>
      <w:tabs>
        <w:tab w:val="center" w:pos="4536"/>
        <w:tab w:val="right" w:pos="9072"/>
      </w:tabs>
    </w:pPr>
  </w:style>
  <w:style w:type="character" w:customStyle="1" w:styleId="En-tteCar">
    <w:name w:val="En-tête Car"/>
    <w:basedOn w:val="Policepardfaut"/>
    <w:link w:val="En-tte"/>
    <w:uiPriority w:val="99"/>
    <w:locked/>
    <w:rsid w:val="00624AC9"/>
    <w:rPr>
      <w:rFonts w:ascii="Calibri" w:hAnsi="Calibri" w:cs="Times New Roman"/>
      <w:lang w:val="x-none" w:eastAsia="fr-FR"/>
    </w:rPr>
  </w:style>
  <w:style w:type="paragraph" w:styleId="Textedebulles">
    <w:name w:val="Balloon Text"/>
    <w:basedOn w:val="Normal"/>
    <w:link w:val="TextedebullesCar"/>
    <w:uiPriority w:val="99"/>
    <w:semiHidden/>
    <w:unhideWhenUsed/>
    <w:rsid w:val="00624AC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624AC9"/>
    <w:rPr>
      <w:rFonts w:ascii="Tahoma" w:hAnsi="Tahoma" w:cs="Tahoma"/>
      <w:sz w:val="16"/>
      <w:szCs w:val="16"/>
      <w:lang w:val="x-none" w:eastAsia="fr-FR"/>
    </w:rPr>
  </w:style>
  <w:style w:type="paragraph" w:styleId="Pieddepage">
    <w:name w:val="footer"/>
    <w:basedOn w:val="Normal"/>
    <w:link w:val="PieddepageCar"/>
    <w:uiPriority w:val="99"/>
    <w:unhideWhenUsed/>
    <w:rsid w:val="007874A7"/>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7874A7"/>
    <w:rPr>
      <w:rFonts w:ascii="Calibri" w:hAnsi="Calibri" w:cs="Times New Roman"/>
      <w:lang w:val="x-none" w:eastAsia="fr-FR"/>
    </w:rPr>
  </w:style>
  <w:style w:type="character" w:styleId="Lienhypertexte">
    <w:name w:val="Hyperlink"/>
    <w:basedOn w:val="Policepardfaut"/>
    <w:uiPriority w:val="99"/>
    <w:unhideWhenUsed/>
    <w:rsid w:val="009331F3"/>
    <w:rPr>
      <w:color w:val="0000FF"/>
      <w:u w:val="single"/>
    </w:rPr>
  </w:style>
  <w:style w:type="character" w:customStyle="1" w:styleId="docsum-authors">
    <w:name w:val="docsum-authors"/>
    <w:basedOn w:val="Policepardfaut"/>
    <w:rsid w:val="0050144F"/>
  </w:style>
  <w:style w:type="character" w:customStyle="1" w:styleId="docsum-journal-citation">
    <w:name w:val="docsum-journal-citation"/>
    <w:basedOn w:val="Policepardfaut"/>
    <w:rsid w:val="0050144F"/>
  </w:style>
  <w:style w:type="character" w:customStyle="1" w:styleId="citation-part">
    <w:name w:val="citation-part"/>
    <w:basedOn w:val="Policepardfaut"/>
    <w:rsid w:val="0050144F"/>
  </w:style>
  <w:style w:type="character" w:customStyle="1" w:styleId="docsum-pmid">
    <w:name w:val="docsum-pmid"/>
    <w:basedOn w:val="Policepardfaut"/>
    <w:rsid w:val="0050144F"/>
  </w:style>
  <w:style w:type="character" w:customStyle="1" w:styleId="free-resources">
    <w:name w:val="free-resources"/>
    <w:basedOn w:val="Policepardfaut"/>
    <w:rsid w:val="0050144F"/>
  </w:style>
  <w:style w:type="character" w:customStyle="1" w:styleId="publication-type">
    <w:name w:val="publication-type"/>
    <w:basedOn w:val="Policepardfaut"/>
    <w:rsid w:val="0050144F"/>
  </w:style>
  <w:style w:type="character" w:customStyle="1" w:styleId="id-label">
    <w:name w:val="id-label"/>
    <w:basedOn w:val="Policepardfaut"/>
    <w:rsid w:val="004A136F"/>
  </w:style>
  <w:style w:type="character" w:styleId="lev">
    <w:name w:val="Strong"/>
    <w:basedOn w:val="Policepardfaut"/>
    <w:uiPriority w:val="22"/>
    <w:qFormat/>
    <w:rsid w:val="004A136F"/>
    <w:rPr>
      <w:b/>
      <w:bCs/>
    </w:rPr>
  </w:style>
  <w:style w:type="paragraph" w:styleId="Paragraphedeliste">
    <w:name w:val="List Paragraph"/>
    <w:basedOn w:val="Normal"/>
    <w:uiPriority w:val="34"/>
    <w:qFormat/>
    <w:rsid w:val="003446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059834">
      <w:bodyDiv w:val="1"/>
      <w:marLeft w:val="0"/>
      <w:marRight w:val="0"/>
      <w:marTop w:val="0"/>
      <w:marBottom w:val="0"/>
      <w:divBdr>
        <w:top w:val="none" w:sz="0" w:space="0" w:color="auto"/>
        <w:left w:val="none" w:sz="0" w:space="0" w:color="auto"/>
        <w:bottom w:val="none" w:sz="0" w:space="0" w:color="auto"/>
        <w:right w:val="none" w:sz="0" w:space="0" w:color="auto"/>
      </w:divBdr>
      <w:divsChild>
        <w:div w:id="2114327251">
          <w:marLeft w:val="0"/>
          <w:marRight w:val="0"/>
          <w:marTop w:val="0"/>
          <w:marBottom w:val="0"/>
          <w:divBdr>
            <w:top w:val="none" w:sz="0" w:space="0" w:color="auto"/>
            <w:left w:val="none" w:sz="0" w:space="0" w:color="auto"/>
            <w:bottom w:val="none" w:sz="0" w:space="0" w:color="auto"/>
            <w:right w:val="none" w:sz="0" w:space="0" w:color="auto"/>
          </w:divBdr>
        </w:div>
      </w:divsChild>
    </w:div>
    <w:div w:id="1416825182">
      <w:bodyDiv w:val="1"/>
      <w:marLeft w:val="0"/>
      <w:marRight w:val="0"/>
      <w:marTop w:val="0"/>
      <w:marBottom w:val="0"/>
      <w:divBdr>
        <w:top w:val="none" w:sz="0" w:space="0" w:color="auto"/>
        <w:left w:val="none" w:sz="0" w:space="0" w:color="auto"/>
        <w:bottom w:val="none" w:sz="0" w:space="0" w:color="auto"/>
        <w:right w:val="none" w:sz="0" w:space="0" w:color="auto"/>
      </w:divBdr>
      <w:divsChild>
        <w:div w:id="413164299">
          <w:marLeft w:val="0"/>
          <w:marRight w:val="0"/>
          <w:marTop w:val="0"/>
          <w:marBottom w:val="0"/>
          <w:divBdr>
            <w:top w:val="none" w:sz="0" w:space="0" w:color="auto"/>
            <w:left w:val="none" w:sz="0" w:space="0" w:color="auto"/>
            <w:bottom w:val="none" w:sz="0" w:space="0" w:color="auto"/>
            <w:right w:val="none" w:sz="0" w:space="0" w:color="auto"/>
          </w:divBdr>
        </w:div>
      </w:divsChild>
    </w:div>
    <w:div w:id="1596745829">
      <w:bodyDiv w:val="1"/>
      <w:marLeft w:val="0"/>
      <w:marRight w:val="0"/>
      <w:marTop w:val="0"/>
      <w:marBottom w:val="0"/>
      <w:divBdr>
        <w:top w:val="none" w:sz="0" w:space="0" w:color="auto"/>
        <w:left w:val="none" w:sz="0" w:space="0" w:color="auto"/>
        <w:bottom w:val="none" w:sz="0" w:space="0" w:color="auto"/>
        <w:right w:val="none" w:sz="0" w:space="0" w:color="auto"/>
      </w:divBdr>
    </w:div>
    <w:div w:id="1688092584">
      <w:bodyDiv w:val="1"/>
      <w:marLeft w:val="0"/>
      <w:marRight w:val="0"/>
      <w:marTop w:val="0"/>
      <w:marBottom w:val="0"/>
      <w:divBdr>
        <w:top w:val="none" w:sz="0" w:space="0" w:color="auto"/>
        <w:left w:val="none" w:sz="0" w:space="0" w:color="auto"/>
        <w:bottom w:val="none" w:sz="0" w:space="0" w:color="auto"/>
        <w:right w:val="none" w:sz="0" w:space="0" w:color="auto"/>
      </w:divBdr>
      <w:divsChild>
        <w:div w:id="2075155295">
          <w:marLeft w:val="0"/>
          <w:marRight w:val="0"/>
          <w:marTop w:val="0"/>
          <w:marBottom w:val="0"/>
          <w:divBdr>
            <w:top w:val="none" w:sz="0" w:space="0" w:color="auto"/>
            <w:left w:val="none" w:sz="0" w:space="0" w:color="auto"/>
            <w:bottom w:val="none" w:sz="0" w:space="0" w:color="auto"/>
            <w:right w:val="none" w:sz="0" w:space="0" w:color="auto"/>
          </w:divBdr>
        </w:div>
      </w:divsChild>
    </w:div>
    <w:div w:id="1773431943">
      <w:bodyDiv w:val="1"/>
      <w:marLeft w:val="0"/>
      <w:marRight w:val="0"/>
      <w:marTop w:val="0"/>
      <w:marBottom w:val="0"/>
      <w:divBdr>
        <w:top w:val="none" w:sz="0" w:space="0" w:color="auto"/>
        <w:left w:val="none" w:sz="0" w:space="0" w:color="auto"/>
        <w:bottom w:val="none" w:sz="0" w:space="0" w:color="auto"/>
        <w:right w:val="none" w:sz="0" w:space="0" w:color="auto"/>
      </w:divBdr>
      <w:divsChild>
        <w:div w:id="1460762822">
          <w:marLeft w:val="0"/>
          <w:marRight w:val="0"/>
          <w:marTop w:val="0"/>
          <w:marBottom w:val="0"/>
          <w:divBdr>
            <w:top w:val="none" w:sz="0" w:space="0" w:color="auto"/>
            <w:left w:val="none" w:sz="0" w:space="0" w:color="auto"/>
            <w:bottom w:val="none" w:sz="0" w:space="0" w:color="auto"/>
            <w:right w:val="none" w:sz="0" w:space="0" w:color="auto"/>
          </w:divBdr>
          <w:divsChild>
            <w:div w:id="799878960">
              <w:marLeft w:val="0"/>
              <w:marRight w:val="0"/>
              <w:marTop w:val="0"/>
              <w:marBottom w:val="0"/>
              <w:divBdr>
                <w:top w:val="none" w:sz="0" w:space="0" w:color="auto"/>
                <w:left w:val="none" w:sz="0" w:space="0" w:color="auto"/>
                <w:bottom w:val="none" w:sz="0" w:space="0" w:color="auto"/>
                <w:right w:val="none" w:sz="0" w:space="0" w:color="auto"/>
              </w:divBdr>
              <w:divsChild>
                <w:div w:id="48216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337991">
      <w:bodyDiv w:val="1"/>
      <w:marLeft w:val="0"/>
      <w:marRight w:val="0"/>
      <w:marTop w:val="0"/>
      <w:marBottom w:val="0"/>
      <w:divBdr>
        <w:top w:val="none" w:sz="0" w:space="0" w:color="auto"/>
        <w:left w:val="none" w:sz="0" w:space="0" w:color="auto"/>
        <w:bottom w:val="none" w:sz="0" w:space="0" w:color="auto"/>
        <w:right w:val="none" w:sz="0" w:space="0" w:color="auto"/>
      </w:divBdr>
      <w:divsChild>
        <w:div w:id="1189872716">
          <w:marLeft w:val="0"/>
          <w:marRight w:val="0"/>
          <w:marTop w:val="0"/>
          <w:marBottom w:val="0"/>
          <w:divBdr>
            <w:top w:val="none" w:sz="0" w:space="0" w:color="auto"/>
            <w:left w:val="none" w:sz="0" w:space="0" w:color="auto"/>
            <w:bottom w:val="none" w:sz="0" w:space="0" w:color="auto"/>
            <w:right w:val="none" w:sz="0" w:space="0" w:color="auto"/>
          </w:divBdr>
        </w:div>
      </w:divsChild>
    </w:div>
    <w:div w:id="1975989341">
      <w:bodyDiv w:val="1"/>
      <w:marLeft w:val="0"/>
      <w:marRight w:val="0"/>
      <w:marTop w:val="0"/>
      <w:marBottom w:val="0"/>
      <w:divBdr>
        <w:top w:val="none" w:sz="0" w:space="0" w:color="auto"/>
        <w:left w:val="none" w:sz="0" w:space="0" w:color="auto"/>
        <w:bottom w:val="none" w:sz="0" w:space="0" w:color="auto"/>
        <w:right w:val="none" w:sz="0" w:space="0" w:color="auto"/>
      </w:divBdr>
      <w:divsChild>
        <w:div w:id="1827355728">
          <w:marLeft w:val="0"/>
          <w:marRight w:val="0"/>
          <w:marTop w:val="0"/>
          <w:marBottom w:val="0"/>
          <w:divBdr>
            <w:top w:val="none" w:sz="0" w:space="0" w:color="auto"/>
            <w:left w:val="none" w:sz="0" w:space="0" w:color="auto"/>
            <w:bottom w:val="none" w:sz="0" w:space="0" w:color="auto"/>
            <w:right w:val="none" w:sz="0" w:space="0" w:color="auto"/>
          </w:divBdr>
        </w:div>
      </w:divsChild>
    </w:div>
    <w:div w:id="2026861741">
      <w:bodyDiv w:val="1"/>
      <w:marLeft w:val="0"/>
      <w:marRight w:val="0"/>
      <w:marTop w:val="0"/>
      <w:marBottom w:val="0"/>
      <w:divBdr>
        <w:top w:val="none" w:sz="0" w:space="0" w:color="auto"/>
        <w:left w:val="none" w:sz="0" w:space="0" w:color="auto"/>
        <w:bottom w:val="none" w:sz="0" w:space="0" w:color="auto"/>
        <w:right w:val="none" w:sz="0" w:space="0" w:color="auto"/>
      </w:divBdr>
    </w:div>
    <w:div w:id="2134522566">
      <w:bodyDiv w:val="1"/>
      <w:marLeft w:val="0"/>
      <w:marRight w:val="0"/>
      <w:marTop w:val="0"/>
      <w:marBottom w:val="0"/>
      <w:divBdr>
        <w:top w:val="none" w:sz="0" w:space="0" w:color="auto"/>
        <w:left w:val="none" w:sz="0" w:space="0" w:color="auto"/>
        <w:bottom w:val="none" w:sz="0" w:space="0" w:color="auto"/>
        <w:right w:val="none" w:sz="0" w:space="0" w:color="auto"/>
      </w:divBdr>
      <w:divsChild>
        <w:div w:id="1922762215">
          <w:marLeft w:val="0"/>
          <w:marRight w:val="0"/>
          <w:marTop w:val="0"/>
          <w:marBottom w:val="0"/>
          <w:divBdr>
            <w:top w:val="none" w:sz="0" w:space="0" w:color="auto"/>
            <w:left w:val="none" w:sz="0" w:space="0" w:color="auto"/>
            <w:bottom w:val="none" w:sz="0" w:space="0" w:color="auto"/>
            <w:right w:val="none" w:sz="0" w:space="0" w:color="auto"/>
          </w:divBdr>
          <w:divsChild>
            <w:div w:id="1864828551">
              <w:marLeft w:val="0"/>
              <w:marRight w:val="0"/>
              <w:marTop w:val="0"/>
              <w:marBottom w:val="0"/>
              <w:divBdr>
                <w:top w:val="none" w:sz="0" w:space="0" w:color="auto"/>
                <w:left w:val="none" w:sz="0" w:space="0" w:color="auto"/>
                <w:bottom w:val="none" w:sz="0" w:space="0" w:color="auto"/>
                <w:right w:val="none" w:sz="0" w:space="0" w:color="auto"/>
              </w:divBdr>
              <w:divsChild>
                <w:div w:id="87500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violaine.simon@univ-grenoble-alpes.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minata.toure@inserm.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pubmed-ncbi-nlm-nih-gov.proxy.insermbiblio.inist.fr/37520705/" TargetMode="External"/><Relationship Id="rId4" Type="http://schemas.openxmlformats.org/officeDocument/2006/relationships/webSettings" Target="webSettings.xml"/><Relationship Id="rId9" Type="http://schemas.openxmlformats.org/officeDocument/2006/relationships/hyperlink" Target="https://pubmed-ncbi-nlm-nih-gov.proxy.insermbiblio.inist.fr/3974863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429</Words>
  <Characters>3067</Characters>
  <Application>Microsoft Office Word</Application>
  <DocSecurity>0</DocSecurity>
  <Lines>25</Lines>
  <Paragraphs>6</Paragraphs>
  <ScaleCrop>false</ScaleCrop>
  <HeadingPairs>
    <vt:vector size="2" baseType="variant">
      <vt:variant>
        <vt:lpstr>Titre</vt:lpstr>
      </vt:variant>
      <vt:variant>
        <vt:i4>1</vt:i4>
      </vt:variant>
    </vt:vector>
  </HeadingPairs>
  <TitlesOfParts>
    <vt:vector size="1" baseType="lpstr">
      <vt:lpstr/>
    </vt:vector>
  </TitlesOfParts>
  <Company>Université Joseph Fourier</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delviest</dc:creator>
  <cp:keywords/>
  <dc:description/>
  <cp:lastModifiedBy>SYLVIE CANAVESIO</cp:lastModifiedBy>
  <cp:revision>2</cp:revision>
  <cp:lastPrinted>2024-08-30T10:19:00Z</cp:lastPrinted>
  <dcterms:created xsi:type="dcterms:W3CDTF">2025-06-30T10:26:00Z</dcterms:created>
  <dcterms:modified xsi:type="dcterms:W3CDTF">2025-06-30T10:26:00Z</dcterms:modified>
</cp:coreProperties>
</file>