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Hlk201819868"/>
      <w:bookmarkStart w:id="1" w:name="_GoBack"/>
      <w:bookmarkEnd w:id="1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bookmarkEnd w:id="0"/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19E06760" w14:textId="682A7EBB" w:rsidR="00783359" w:rsidRDefault="00783359" w:rsidP="0078335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Laboratory/Institute:</w:t>
      </w:r>
      <w:r>
        <w:rPr>
          <w:rFonts w:ascii="ArialMT" w:hAnsi="ArialMT" w:cs="ArialMT"/>
          <w:sz w:val="24"/>
          <w:szCs w:val="24"/>
          <w:lang w:val="en-US"/>
        </w:rPr>
        <w:t xml:space="preserve"> IBS and CHU Grenoble</w:t>
      </w:r>
      <w:r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Director:</w:t>
      </w:r>
      <w:r>
        <w:rPr>
          <w:rFonts w:ascii="ArialMT" w:hAnsi="ArialMT" w:cs="ArialMT"/>
          <w:sz w:val="24"/>
          <w:szCs w:val="24"/>
          <w:lang w:val="en-US"/>
        </w:rPr>
        <w:t xml:space="preserve"> W.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14:paraId="50EA9E1F" w14:textId="77777777" w:rsidR="00783359" w:rsidRDefault="00783359" w:rsidP="0078335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Team:</w:t>
      </w:r>
      <w:r>
        <w:rPr>
          <w:rFonts w:ascii="ArialMT" w:hAnsi="ArialMT" w:cs="ArialMT"/>
          <w:sz w:val="24"/>
          <w:szCs w:val="24"/>
          <w:lang w:val="en-US"/>
        </w:rPr>
        <w:t xml:space="preserve"> PB&amp;RC (bacterial pathogenesis &amp; cellular responses)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Head of the team:</w:t>
      </w:r>
      <w:r>
        <w:rPr>
          <w:rFonts w:ascii="ArialMT" w:hAnsi="ArialMT" w:cs="ArialMT"/>
          <w:sz w:val="24"/>
          <w:szCs w:val="24"/>
          <w:lang w:val="en-US"/>
        </w:rPr>
        <w:t xml:space="preserve"> I. </w:t>
      </w:r>
      <w:proofErr w:type="spellStart"/>
      <w:r>
        <w:rPr>
          <w:rFonts w:ascii="ArialMT" w:hAnsi="ArialMT" w:cs="ArialMT"/>
          <w:sz w:val="24"/>
          <w:szCs w:val="24"/>
          <w:lang w:val="en-US"/>
        </w:rPr>
        <w:t>Attrée</w:t>
      </w:r>
      <w:proofErr w:type="spellEnd"/>
    </w:p>
    <w:p w14:paraId="53C0F9B5" w14:textId="77777777" w:rsidR="00783359" w:rsidRDefault="00783359" w:rsidP="0078335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18B5AE20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783359">
        <w:rPr>
          <w:rFonts w:ascii="ArialMT" w:hAnsi="ArialMT" w:cs="ArialMT"/>
          <w:sz w:val="24"/>
          <w:szCs w:val="24"/>
          <w:lang w:val="en-US"/>
        </w:rPr>
        <w:t>Yvan CASPAR</w:t>
      </w:r>
      <w:r w:rsidR="00935DFB">
        <w:rPr>
          <w:rFonts w:ascii="ArialMT" w:hAnsi="ArialMT" w:cs="ArialMT"/>
          <w:sz w:val="24"/>
          <w:szCs w:val="24"/>
          <w:lang w:val="en-US"/>
        </w:rPr>
        <w:t xml:space="preserve"> and Sylvie ELSEN</w:t>
      </w:r>
    </w:p>
    <w:p w14:paraId="7D1F3C24" w14:textId="54FFE934" w:rsidR="00624AC9" w:rsidRPr="00783359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935DFB">
        <w:rPr>
          <w:rFonts w:ascii="MS Gothic" w:eastAsia="MS Gothic" w:hAnsi="MS Gothic" w:cs="ArialMT" w:hint="eastAsia"/>
          <w:b/>
          <w:bCs/>
          <w:sz w:val="24"/>
          <w:szCs w:val="24"/>
          <w:lang w:val="en-US"/>
        </w:rPr>
        <w:t xml:space="preserve">☒ </w:t>
      </w:r>
      <w:r w:rsidR="00935DFB" w:rsidRPr="00935DFB">
        <w:rPr>
          <w:rFonts w:ascii="ArialMT" w:hAnsi="ArialMT" w:cs="ArialMT" w:hint="eastAsia"/>
          <w:sz w:val="24"/>
          <w:szCs w:val="24"/>
          <w:lang w:val="en-US"/>
        </w:rPr>
        <w:t>(S.</w:t>
      </w:r>
      <w:r w:rsidR="00935DFB" w:rsidRPr="00935DFB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935DFB" w:rsidRPr="00935DFB">
        <w:rPr>
          <w:rFonts w:ascii="ArialMT" w:hAnsi="ArialMT" w:cs="ArialMT"/>
          <w:sz w:val="24"/>
          <w:szCs w:val="24"/>
          <w:lang w:val="en-US"/>
        </w:rPr>
        <w:t>Elsen</w:t>
      </w:r>
      <w:proofErr w:type="spellEnd"/>
      <w:r w:rsidR="00935DFB" w:rsidRPr="00935DFB">
        <w:rPr>
          <w:rFonts w:ascii="ArialMT" w:hAnsi="ArialMT" w:cs="ArialMT"/>
          <w:sz w:val="24"/>
          <w:szCs w:val="24"/>
          <w:lang w:val="en-US"/>
        </w:rPr>
        <w:t>)</w:t>
      </w:r>
      <w:r w:rsidRPr="00935DFB">
        <w:rPr>
          <w:rFonts w:ascii="ArialMT" w:hAnsi="ArialMT" w:cs="ArialMT"/>
          <w:sz w:val="24"/>
          <w:szCs w:val="24"/>
          <w:lang w:val="en-US"/>
        </w:rPr>
        <w:t xml:space="preserve">   </w:t>
      </w:r>
      <w:r w:rsidRPr="00935DFB">
        <w:rPr>
          <w:rFonts w:ascii="ArialMT" w:hAnsi="ArialMT" w:cs="ArialMT"/>
          <w:b/>
          <w:sz w:val="24"/>
          <w:szCs w:val="24"/>
          <w:lang w:val="en-US"/>
        </w:rPr>
        <w:t>no</w:t>
      </w:r>
      <w:r w:rsidR="00624AC9" w:rsidRPr="00935DFB">
        <w:rPr>
          <w:rFonts w:ascii="ArialMT" w:hAnsi="ArialMT" w:cs="ArialMT"/>
          <w:b/>
          <w:sz w:val="24"/>
          <w:szCs w:val="24"/>
          <w:lang w:val="en-US"/>
        </w:rPr>
        <w:t xml:space="preserve"> </w:t>
      </w:r>
      <w:r w:rsidR="00783359" w:rsidRPr="00935DFB">
        <w:rPr>
          <w:rFonts w:ascii="Segoe UI Symbol" w:hAnsi="Segoe UI Symbol" w:cs="Segoe UI Symbol"/>
          <w:b/>
          <w:sz w:val="24"/>
          <w:szCs w:val="24"/>
          <w:lang w:val="en-US"/>
        </w:rPr>
        <w:t>☒</w:t>
      </w:r>
      <w:r w:rsidR="00783359" w:rsidRPr="00935DFB">
        <w:rPr>
          <w:rFonts w:ascii="ArialMT" w:hAnsi="ArialMT" w:cs="ArialMT" w:hint="eastAsia"/>
          <w:sz w:val="24"/>
          <w:szCs w:val="24"/>
          <w:lang w:val="en-US"/>
        </w:rPr>
        <w:t xml:space="preserve"> </w:t>
      </w:r>
      <w:r w:rsidR="00935DFB" w:rsidRPr="00935DFB">
        <w:rPr>
          <w:rFonts w:ascii="ArialMT" w:hAnsi="ArialMT" w:cs="ArialMT"/>
          <w:sz w:val="24"/>
          <w:szCs w:val="24"/>
          <w:lang w:val="en-US"/>
        </w:rPr>
        <w:t>(Y. Caspar)</w:t>
      </w:r>
    </w:p>
    <w:p w14:paraId="32532B5D" w14:textId="184CC065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783359">
        <w:rPr>
          <w:rFonts w:ascii="ArialMT" w:hAnsi="ArialMT" w:cs="ArialMT"/>
          <w:sz w:val="24"/>
          <w:szCs w:val="24"/>
          <w:lang w:val="en-US"/>
        </w:rPr>
        <w:t xml:space="preserve">71 avenue des martyrs CS 10090   38044 Grenoble </w:t>
      </w:r>
      <w:proofErr w:type="spellStart"/>
      <w:r w:rsidR="00783359">
        <w:rPr>
          <w:rFonts w:ascii="ArialMT" w:hAnsi="ArialMT" w:cs="ArialMT"/>
          <w:sz w:val="24"/>
          <w:szCs w:val="24"/>
          <w:lang w:val="en-US"/>
        </w:rPr>
        <w:t>cedex</w:t>
      </w:r>
      <w:proofErr w:type="spellEnd"/>
      <w:r w:rsidR="00783359">
        <w:rPr>
          <w:rFonts w:ascii="ArialMT" w:hAnsi="ArialMT" w:cs="ArialMT"/>
          <w:sz w:val="24"/>
          <w:szCs w:val="24"/>
          <w:lang w:val="en-US"/>
        </w:rPr>
        <w:t xml:space="preserve"> 9</w:t>
      </w:r>
    </w:p>
    <w:p w14:paraId="3BB3530C" w14:textId="110F691F" w:rsidR="00624AC9" w:rsidRPr="00935DFB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935DFB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935DFB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935DFB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783359" w:rsidRPr="00935DFB">
        <w:rPr>
          <w:rFonts w:ascii="ArialMT" w:hAnsi="ArialMT" w:cs="ArialMT"/>
          <w:sz w:val="24"/>
          <w:szCs w:val="24"/>
          <w:lang w:val="en-US"/>
        </w:rPr>
        <w:t>0476766312</w:t>
      </w:r>
      <w:r w:rsidR="00935DFB">
        <w:rPr>
          <w:rFonts w:ascii="ArialMT" w:hAnsi="ArialMT" w:cs="ArialMT"/>
          <w:sz w:val="24"/>
          <w:szCs w:val="24"/>
          <w:lang w:val="en-US"/>
        </w:rPr>
        <w:t xml:space="preserve"> and 0457428658 </w:t>
      </w:r>
      <w:r w:rsidR="00624AC9" w:rsidRPr="00935DFB">
        <w:rPr>
          <w:rFonts w:ascii="ArialMT" w:hAnsi="ArialMT" w:cs="ArialMT"/>
          <w:b/>
          <w:bCs/>
          <w:sz w:val="24"/>
          <w:szCs w:val="24"/>
          <w:lang w:val="en-US"/>
        </w:rPr>
        <w:t>e</w:t>
      </w:r>
      <w:r w:rsidRPr="00935DFB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935DFB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935DFB">
        <w:rPr>
          <w:rFonts w:ascii="ArialMT" w:hAnsi="ArialMT" w:cs="ArialMT"/>
          <w:sz w:val="24"/>
          <w:szCs w:val="24"/>
          <w:lang w:val="en-US"/>
        </w:rPr>
        <w:t xml:space="preserve"> </w:t>
      </w:r>
      <w:hyperlink r:id="rId6" w:history="1">
        <w:r w:rsidR="00935DFB" w:rsidRPr="00C66784">
          <w:rPr>
            <w:rStyle w:val="Lienhypertexte"/>
            <w:rFonts w:ascii="ArialMT" w:hAnsi="ArialMT" w:cs="ArialMT"/>
            <w:sz w:val="24"/>
            <w:szCs w:val="24"/>
            <w:lang w:val="en-US"/>
          </w:rPr>
          <w:t>YCaspar@chu-grenoble.fr</w:t>
        </w:r>
      </w:hyperlink>
      <w:r w:rsidR="00935DFB">
        <w:rPr>
          <w:rFonts w:ascii="ArialMT" w:hAnsi="ArialMT" w:cs="ArialMT"/>
          <w:sz w:val="24"/>
          <w:szCs w:val="24"/>
          <w:lang w:val="en-US"/>
        </w:rPr>
        <w:t xml:space="preserve"> ; </w:t>
      </w:r>
      <w:hyperlink r:id="rId7" w:history="1">
        <w:r w:rsidR="00935DFB" w:rsidRPr="00C66784">
          <w:rPr>
            <w:rStyle w:val="Lienhypertexte"/>
            <w:rFonts w:ascii="ArialMT" w:hAnsi="ArialMT" w:cs="ArialMT"/>
            <w:sz w:val="24"/>
            <w:szCs w:val="24"/>
            <w:lang w:val="en-US"/>
          </w:rPr>
          <w:t>sylvie.elsen@ibs.fr</w:t>
        </w:r>
      </w:hyperlink>
      <w:r w:rsidR="00935DFB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DD6E800" w:rsidR="00F04B61" w:rsidRPr="00E03D5C" w:rsidRDefault="0078335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/>
          <w:b/>
          <w:bCs/>
          <w:sz w:val="24"/>
          <w:szCs w:val="24"/>
          <w:lang w:val="en-US"/>
        </w:rPr>
        <w:sym w:font="Wingdings 2" w:char="F053"/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53499373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A50999">
        <w:rPr>
          <w:rFonts w:ascii="ArialMT" w:hAnsi="ArialMT" w:cs="ArialMT"/>
          <w:b/>
          <w:sz w:val="24"/>
          <w:szCs w:val="24"/>
          <w:lang w:val="en-US"/>
        </w:rPr>
        <w:t xml:space="preserve">Contribution of cell surface polysaccharides to the resistance of </w:t>
      </w:r>
      <w:r w:rsidR="00A50999" w:rsidRPr="00A50999">
        <w:rPr>
          <w:rFonts w:ascii="ArialMT" w:hAnsi="ArialMT" w:cs="ArialMT"/>
          <w:b/>
          <w:i/>
          <w:sz w:val="24"/>
          <w:szCs w:val="24"/>
          <w:lang w:val="en-US"/>
        </w:rPr>
        <w:t>Klebsiella pneumoniae</w:t>
      </w:r>
      <w:r w:rsidR="00A50999">
        <w:rPr>
          <w:rFonts w:ascii="ArialMT" w:hAnsi="ArialMT" w:cs="ArialMT"/>
          <w:b/>
          <w:sz w:val="24"/>
          <w:szCs w:val="24"/>
          <w:lang w:val="en-US"/>
        </w:rPr>
        <w:t xml:space="preserve"> to human innate immunity</w:t>
      </w:r>
    </w:p>
    <w:p w14:paraId="1B54586C" w14:textId="61915AE1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DD0DF0F" w14:textId="473D9E13" w:rsidR="00624AC9" w:rsidRPr="00F04B61" w:rsidRDefault="00A50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Evaluate the contribution of the capsule, LPS and </w:t>
      </w:r>
      <w:proofErr w:type="spellStart"/>
      <w:r>
        <w:rPr>
          <w:rFonts w:ascii="ArialMT" w:hAnsi="ArialMT" w:cs="ArialMT"/>
          <w:lang w:val="en-US"/>
        </w:rPr>
        <w:t>Enterobacteral</w:t>
      </w:r>
      <w:proofErr w:type="spellEnd"/>
      <w:r>
        <w:rPr>
          <w:rFonts w:ascii="ArialMT" w:hAnsi="ArialMT" w:cs="ArialMT"/>
          <w:lang w:val="en-US"/>
        </w:rPr>
        <w:t xml:space="preserve"> </w:t>
      </w:r>
      <w:r w:rsidR="002D62D4">
        <w:rPr>
          <w:rFonts w:ascii="ArialMT" w:hAnsi="ArialMT" w:cs="ArialMT"/>
          <w:lang w:val="en-US"/>
        </w:rPr>
        <w:t>C</w:t>
      </w:r>
      <w:r>
        <w:rPr>
          <w:rFonts w:ascii="ArialMT" w:hAnsi="ArialMT" w:cs="ArialMT"/>
          <w:lang w:val="en-US"/>
        </w:rPr>
        <w:t xml:space="preserve">ommon </w:t>
      </w:r>
      <w:r w:rsidR="002D62D4">
        <w:rPr>
          <w:rFonts w:ascii="ArialMT" w:hAnsi="ArialMT" w:cs="ArialMT"/>
          <w:lang w:val="en-US"/>
        </w:rPr>
        <w:t>A</w:t>
      </w:r>
      <w:r>
        <w:rPr>
          <w:rFonts w:ascii="ArialMT" w:hAnsi="ArialMT" w:cs="ArialMT"/>
          <w:lang w:val="en-US"/>
        </w:rPr>
        <w:t xml:space="preserve">ntigen polysaccharides to the resistance of </w:t>
      </w:r>
      <w:r w:rsidRPr="00A50999">
        <w:rPr>
          <w:rFonts w:ascii="ArialMT" w:hAnsi="ArialMT" w:cs="ArialMT"/>
          <w:i/>
          <w:lang w:val="en-US"/>
        </w:rPr>
        <w:t>Klebsiella pneumoniae</w:t>
      </w:r>
      <w:r w:rsidRPr="00A50999">
        <w:rPr>
          <w:rFonts w:ascii="ArialMT" w:hAnsi="ArialMT" w:cs="ArialMT"/>
          <w:lang w:val="en-US"/>
        </w:rPr>
        <w:t xml:space="preserve"> to human innate immunity</w:t>
      </w:r>
      <w:r>
        <w:rPr>
          <w:rFonts w:ascii="ArialMT" w:hAnsi="ArialMT" w:cs="ArialMT"/>
          <w:lang w:val="en-US"/>
        </w:rPr>
        <w:t xml:space="preserve"> (impact on bacterial lysis by the complement system and on </w:t>
      </w:r>
      <w:proofErr w:type="spellStart"/>
      <w:r>
        <w:rPr>
          <w:rFonts w:ascii="ArialMT" w:hAnsi="ArialMT" w:cs="ArialMT"/>
          <w:lang w:val="en-US"/>
        </w:rPr>
        <w:t>opsonophagocytosis</w:t>
      </w:r>
      <w:proofErr w:type="spellEnd"/>
      <w:r>
        <w:rPr>
          <w:rFonts w:ascii="ArialMT" w:hAnsi="ArialMT" w:cs="ArialMT"/>
          <w:lang w:val="en-US"/>
        </w:rPr>
        <w:t>).</w:t>
      </w:r>
    </w:p>
    <w:p w14:paraId="516BDCEA" w14:textId="78AECDB2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D334012" w14:textId="251F5425" w:rsidR="00624AC9" w:rsidRPr="00F04B61" w:rsidRDefault="00A50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A50999">
        <w:rPr>
          <w:rFonts w:ascii="ArialMT" w:hAnsi="ArialMT" w:cs="ArialMT"/>
          <w:i/>
          <w:lang w:val="en-US"/>
        </w:rPr>
        <w:t>Klebsiella pneumoniae</w:t>
      </w:r>
      <w:r>
        <w:rPr>
          <w:rFonts w:ascii="ArialMT" w:hAnsi="ArialMT" w:cs="ArialMT"/>
          <w:lang w:val="en-US"/>
        </w:rPr>
        <w:t xml:space="preserve"> </w:t>
      </w:r>
      <w:r w:rsidR="00BF5038">
        <w:rPr>
          <w:rFonts w:ascii="ArialMT" w:hAnsi="ArialMT" w:cs="ArialMT"/>
          <w:lang w:val="en-US"/>
        </w:rPr>
        <w:t>(</w:t>
      </w:r>
      <w:proofErr w:type="spellStart"/>
      <w:r w:rsidR="00BF5038" w:rsidRPr="00026C17">
        <w:rPr>
          <w:rFonts w:ascii="ArialMT" w:hAnsi="ArialMT" w:cs="ArialMT"/>
          <w:i/>
          <w:lang w:val="en-US"/>
        </w:rPr>
        <w:t>Kp</w:t>
      </w:r>
      <w:proofErr w:type="spellEnd"/>
      <w:r w:rsidR="00BF5038">
        <w:rPr>
          <w:rFonts w:ascii="ArialMT" w:hAnsi="ArialMT" w:cs="ArialMT"/>
          <w:lang w:val="en-US"/>
        </w:rPr>
        <w:t xml:space="preserve">) </w:t>
      </w:r>
      <w:r>
        <w:rPr>
          <w:rFonts w:ascii="ArialMT" w:hAnsi="ArialMT" w:cs="ArialMT"/>
          <w:lang w:val="en-US"/>
        </w:rPr>
        <w:t>is becoming highly multi-drug resistant to several antibiotic classes</w:t>
      </w:r>
      <w:r w:rsidR="00BF5038">
        <w:rPr>
          <w:rFonts w:ascii="ArialMT" w:hAnsi="ArialMT" w:cs="ArialMT"/>
          <w:lang w:val="en-US"/>
        </w:rPr>
        <w:t xml:space="preserve"> and is thus considered a WHO priority pathogen</w:t>
      </w:r>
      <w:r>
        <w:rPr>
          <w:rFonts w:ascii="ArialMT" w:hAnsi="ArialMT" w:cs="ArialMT"/>
          <w:lang w:val="en-US"/>
        </w:rPr>
        <w:t>.</w:t>
      </w:r>
      <w:r w:rsidR="005A4BAA">
        <w:rPr>
          <w:rFonts w:ascii="ArialMT" w:hAnsi="ArialMT" w:cs="ArialMT"/>
          <w:lang w:val="en-US"/>
        </w:rPr>
        <w:t xml:space="preserve"> At early infection stages,</w:t>
      </w:r>
      <w:r>
        <w:rPr>
          <w:rFonts w:ascii="ArialMT" w:hAnsi="ArialMT" w:cs="ArialMT"/>
          <w:lang w:val="en-US"/>
        </w:rPr>
        <w:t xml:space="preserve"> </w:t>
      </w:r>
      <w:r w:rsidR="00083C72">
        <w:rPr>
          <w:rFonts w:ascii="ArialMT" w:hAnsi="ArialMT" w:cs="ArialMT"/>
          <w:lang w:val="en-US"/>
        </w:rPr>
        <w:t xml:space="preserve">primary </w:t>
      </w:r>
      <w:r w:rsidR="005A4BAA">
        <w:rPr>
          <w:rFonts w:ascii="ArialMT" w:hAnsi="ArialMT" w:cs="ArialMT"/>
          <w:lang w:val="en-US"/>
        </w:rPr>
        <w:t>human defense</w:t>
      </w:r>
      <w:r w:rsidR="00083C72">
        <w:rPr>
          <w:rFonts w:ascii="ArialMT" w:hAnsi="ArialMT" w:cs="ArialMT"/>
          <w:lang w:val="en-US"/>
        </w:rPr>
        <w:t xml:space="preserve"> is</w:t>
      </w:r>
      <w:r w:rsidR="005A4BAA">
        <w:rPr>
          <w:rFonts w:ascii="ArialMT" w:hAnsi="ArialMT" w:cs="ArialMT"/>
          <w:lang w:val="en-US"/>
        </w:rPr>
        <w:t xml:space="preserve"> mediated by innate immunity, mainly through the comp</w:t>
      </w:r>
      <w:r w:rsidR="00083C72">
        <w:rPr>
          <w:rFonts w:ascii="ArialMT" w:hAnsi="ArialMT" w:cs="ArialMT"/>
          <w:lang w:val="en-US"/>
        </w:rPr>
        <w:t>le</w:t>
      </w:r>
      <w:r w:rsidR="005A4BAA">
        <w:rPr>
          <w:rFonts w:ascii="ArialMT" w:hAnsi="ArialMT" w:cs="ArialMT"/>
          <w:lang w:val="en-US"/>
        </w:rPr>
        <w:t xml:space="preserve">ment system in blood and </w:t>
      </w:r>
      <w:proofErr w:type="spellStart"/>
      <w:r w:rsidR="005A4BAA">
        <w:rPr>
          <w:rFonts w:ascii="ArialMT" w:hAnsi="ArialMT" w:cs="ArialMT"/>
          <w:lang w:val="en-US"/>
        </w:rPr>
        <w:t>opsonophagocytosis</w:t>
      </w:r>
      <w:proofErr w:type="spellEnd"/>
      <w:r w:rsidR="005A4BAA">
        <w:rPr>
          <w:rFonts w:ascii="ArialMT" w:hAnsi="ArialMT" w:cs="ArialMT"/>
          <w:lang w:val="en-US"/>
        </w:rPr>
        <w:t xml:space="preserve"> in tissues.</w:t>
      </w:r>
      <w:r w:rsidR="00083C72">
        <w:rPr>
          <w:rFonts w:ascii="ArialMT" w:hAnsi="ArialMT" w:cs="ArialMT"/>
          <w:lang w:val="en-US"/>
        </w:rPr>
        <w:t xml:space="preserve"> We carried out Tn-Seq experiments on eight different clinical strains of </w:t>
      </w:r>
      <w:proofErr w:type="spellStart"/>
      <w:r w:rsidR="00083C72" w:rsidRPr="00026C17">
        <w:rPr>
          <w:rFonts w:ascii="ArialMT" w:hAnsi="ArialMT" w:cs="ArialMT"/>
          <w:i/>
          <w:lang w:val="en-US"/>
        </w:rPr>
        <w:t>Kp</w:t>
      </w:r>
      <w:proofErr w:type="spellEnd"/>
      <w:r w:rsidR="00083C72">
        <w:rPr>
          <w:rFonts w:ascii="ArialMT" w:hAnsi="ArialMT" w:cs="ArialMT"/>
          <w:lang w:val="en-US"/>
        </w:rPr>
        <w:t xml:space="preserve"> to decipher </w:t>
      </w:r>
      <w:r w:rsidR="00BF5038">
        <w:rPr>
          <w:rFonts w:ascii="ArialMT" w:hAnsi="ArialMT" w:cs="ArialMT"/>
          <w:lang w:val="en-US"/>
        </w:rPr>
        <w:t>their</w:t>
      </w:r>
      <w:r w:rsidR="00083C72">
        <w:rPr>
          <w:rFonts w:ascii="ArialMT" w:hAnsi="ArialMT" w:cs="ArialMT"/>
          <w:lang w:val="en-US"/>
        </w:rPr>
        <w:t xml:space="preserve"> mechanisms of plasma resistance and confirmed cell surface polysaccharides as main factors contributing to the susceptibility of this species to lysis</w:t>
      </w:r>
      <w:r w:rsidR="00BF5038">
        <w:rPr>
          <w:rFonts w:ascii="ArialMT" w:hAnsi="ArialMT" w:cs="ArialMT"/>
          <w:lang w:val="en-US"/>
        </w:rPr>
        <w:t xml:space="preserve"> by the complement system</w:t>
      </w:r>
      <w:r w:rsidR="00083C72">
        <w:rPr>
          <w:rFonts w:ascii="ArialMT" w:hAnsi="ArialMT" w:cs="ArialMT"/>
          <w:lang w:val="en-US"/>
        </w:rPr>
        <w:t xml:space="preserve">. This project will assess the individual contribution on complement resistance and </w:t>
      </w:r>
      <w:proofErr w:type="spellStart"/>
      <w:r w:rsidR="00083C72">
        <w:rPr>
          <w:rFonts w:ascii="ArialMT" w:hAnsi="ArialMT" w:cs="ArialMT"/>
          <w:lang w:val="en-US"/>
        </w:rPr>
        <w:t>opsonophagocytosis</w:t>
      </w:r>
      <w:proofErr w:type="spellEnd"/>
      <w:r w:rsidR="00083C72">
        <w:rPr>
          <w:rFonts w:ascii="ArialMT" w:hAnsi="ArialMT" w:cs="ArialMT"/>
          <w:lang w:val="en-US"/>
        </w:rPr>
        <w:t xml:space="preserve"> of genes of the </w:t>
      </w:r>
      <w:r w:rsidR="00083C72" w:rsidRPr="00026C17">
        <w:rPr>
          <w:rFonts w:ascii="ArialMT" w:hAnsi="ArialMT" w:cs="ArialMT"/>
          <w:i/>
          <w:lang w:val="en-US"/>
        </w:rPr>
        <w:t>cps</w:t>
      </w:r>
      <w:r w:rsidR="00083C72">
        <w:rPr>
          <w:rFonts w:ascii="ArialMT" w:hAnsi="ArialMT" w:cs="ArialMT"/>
          <w:lang w:val="en-US"/>
        </w:rPr>
        <w:t xml:space="preserve"> locus (capsule), </w:t>
      </w:r>
      <w:proofErr w:type="spellStart"/>
      <w:r w:rsidR="00083C72" w:rsidRPr="00026C17">
        <w:rPr>
          <w:rFonts w:ascii="ArialMT" w:hAnsi="ArialMT" w:cs="ArialMT"/>
          <w:i/>
          <w:lang w:val="en-US"/>
        </w:rPr>
        <w:t>wec</w:t>
      </w:r>
      <w:proofErr w:type="spellEnd"/>
      <w:r w:rsidR="00083C72">
        <w:rPr>
          <w:rFonts w:ascii="ArialMT" w:hAnsi="ArialMT" w:cs="ArialMT"/>
          <w:lang w:val="en-US"/>
        </w:rPr>
        <w:t xml:space="preserve"> operon (ECA </w:t>
      </w:r>
      <w:r w:rsidR="00026C17">
        <w:rPr>
          <w:rFonts w:ascii="ArialMT" w:hAnsi="ArialMT" w:cs="ArialMT"/>
          <w:lang w:val="en-US"/>
        </w:rPr>
        <w:t xml:space="preserve">synthesis and first step of LPS </w:t>
      </w:r>
      <w:r w:rsidR="00083C72">
        <w:rPr>
          <w:rFonts w:ascii="ArialMT" w:hAnsi="ArialMT" w:cs="ArialMT"/>
          <w:lang w:val="en-US"/>
        </w:rPr>
        <w:t xml:space="preserve">synthesis) or LPS biosynthesis pathway in </w:t>
      </w:r>
      <w:r w:rsidR="00026C17">
        <w:rPr>
          <w:rFonts w:ascii="ArialMT" w:hAnsi="ArialMT" w:cs="ArialMT"/>
          <w:lang w:val="en-US"/>
        </w:rPr>
        <w:t>several</w:t>
      </w:r>
      <w:r w:rsidR="00083C72">
        <w:rPr>
          <w:rFonts w:ascii="ArialMT" w:hAnsi="ArialMT" w:cs="ArialMT"/>
          <w:lang w:val="en-US"/>
        </w:rPr>
        <w:t xml:space="preserve"> strains of </w:t>
      </w:r>
      <w:proofErr w:type="spellStart"/>
      <w:r w:rsidR="00083C72" w:rsidRPr="00026C17">
        <w:rPr>
          <w:rFonts w:ascii="ArialMT" w:hAnsi="ArialMT" w:cs="ArialMT"/>
          <w:i/>
          <w:lang w:val="en-US"/>
        </w:rPr>
        <w:t>Kp</w:t>
      </w:r>
      <w:proofErr w:type="spellEnd"/>
      <w:r w:rsidR="00083C72">
        <w:rPr>
          <w:rFonts w:ascii="ArialMT" w:hAnsi="ArialMT" w:cs="ArialMT"/>
          <w:lang w:val="en-US"/>
        </w:rPr>
        <w:t xml:space="preserve">. This work will provide key </w:t>
      </w:r>
      <w:r w:rsidR="00A45667">
        <w:rPr>
          <w:rFonts w:ascii="ArialMT" w:hAnsi="ArialMT" w:cs="ArialMT"/>
          <w:lang w:val="en-US"/>
        </w:rPr>
        <w:t>information</w:t>
      </w:r>
      <w:r w:rsidR="00083C72">
        <w:rPr>
          <w:rFonts w:ascii="ArialMT" w:hAnsi="ArialMT" w:cs="ArialMT"/>
          <w:lang w:val="en-US"/>
        </w:rPr>
        <w:t xml:space="preserve"> </w:t>
      </w:r>
      <w:r w:rsidR="00BF5038">
        <w:rPr>
          <w:rFonts w:ascii="ArialMT" w:hAnsi="ArialMT" w:cs="ArialMT"/>
          <w:lang w:val="en-US"/>
        </w:rPr>
        <w:t>about potential targets for monoclonal antibody therapies or vaccine development.</w:t>
      </w:r>
    </w:p>
    <w:p w14:paraId="32C53453" w14:textId="65162BA2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700DBA27" w:rsidR="00624AC9" w:rsidRPr="00F04B61" w:rsidRDefault="00BF503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s-ES"/>
        </w:rPr>
        <w:t xml:space="preserve">Basic </w:t>
      </w:r>
      <w:proofErr w:type="spellStart"/>
      <w:r>
        <w:rPr>
          <w:rFonts w:ascii="ArialMT" w:hAnsi="ArialMT" w:cs="ArialMT"/>
          <w:lang w:val="es-ES"/>
        </w:rPr>
        <w:t>bacterial</w:t>
      </w:r>
      <w:proofErr w:type="spellEnd"/>
      <w:r>
        <w:rPr>
          <w:rFonts w:ascii="ArialMT" w:hAnsi="ArialMT" w:cs="ArialMT"/>
          <w:lang w:val="es-ES"/>
        </w:rPr>
        <w:t xml:space="preserve"> </w:t>
      </w:r>
      <w:proofErr w:type="spellStart"/>
      <w:r>
        <w:rPr>
          <w:rFonts w:ascii="ArialMT" w:hAnsi="ArialMT" w:cs="ArialMT"/>
          <w:lang w:val="es-ES"/>
        </w:rPr>
        <w:t>genetics</w:t>
      </w:r>
      <w:proofErr w:type="spellEnd"/>
      <w:r>
        <w:rPr>
          <w:rFonts w:ascii="ArialMT" w:hAnsi="ArialMT" w:cs="ArialMT"/>
          <w:lang w:val="es-ES"/>
        </w:rPr>
        <w:t xml:space="preserve"> (</w:t>
      </w:r>
      <w:proofErr w:type="spellStart"/>
      <w:r>
        <w:rPr>
          <w:rFonts w:ascii="ArialMT" w:hAnsi="ArialMT" w:cs="ArialMT"/>
          <w:lang w:val="es-ES"/>
        </w:rPr>
        <w:t>mating</w:t>
      </w:r>
      <w:proofErr w:type="spellEnd"/>
      <w:r>
        <w:rPr>
          <w:rFonts w:ascii="ArialMT" w:hAnsi="ArialMT" w:cs="ArialMT"/>
          <w:lang w:val="es-ES"/>
        </w:rPr>
        <w:t xml:space="preserve">, </w:t>
      </w:r>
      <w:proofErr w:type="spellStart"/>
      <w:r>
        <w:rPr>
          <w:rFonts w:ascii="ArialMT" w:hAnsi="ArialMT" w:cs="ArialMT"/>
          <w:lang w:val="es-ES"/>
        </w:rPr>
        <w:t>transformation</w:t>
      </w:r>
      <w:proofErr w:type="spellEnd"/>
      <w:r w:rsidR="00026C17">
        <w:rPr>
          <w:rFonts w:ascii="ArialMT" w:hAnsi="ArialMT" w:cs="ArialMT"/>
          <w:lang w:val="es-ES"/>
        </w:rPr>
        <w:t xml:space="preserve">, </w:t>
      </w:r>
      <w:proofErr w:type="spellStart"/>
      <w:r w:rsidR="00026C17">
        <w:rPr>
          <w:rFonts w:ascii="ArialMT" w:hAnsi="ArialMT" w:cs="ArialMT"/>
          <w:lang w:val="es-ES"/>
        </w:rPr>
        <w:t>cloning</w:t>
      </w:r>
      <w:proofErr w:type="spellEnd"/>
      <w:r>
        <w:rPr>
          <w:rFonts w:ascii="ArialMT" w:hAnsi="ArialMT" w:cs="ArialMT"/>
          <w:lang w:val="es-ES"/>
        </w:rPr>
        <w:t xml:space="preserve">), </w:t>
      </w:r>
      <w:proofErr w:type="spellStart"/>
      <w:r>
        <w:rPr>
          <w:rFonts w:ascii="ArialMT" w:hAnsi="ArialMT" w:cs="ArialMT"/>
          <w:lang w:val="es-ES"/>
        </w:rPr>
        <w:t>phenotypic</w:t>
      </w:r>
      <w:proofErr w:type="spellEnd"/>
      <w:r>
        <w:rPr>
          <w:rFonts w:ascii="ArialMT" w:hAnsi="ArialMT" w:cs="ArialMT"/>
          <w:lang w:val="es-ES"/>
        </w:rPr>
        <w:t xml:space="preserve"> </w:t>
      </w:r>
      <w:proofErr w:type="spellStart"/>
      <w:r>
        <w:rPr>
          <w:rFonts w:ascii="ArialMT" w:hAnsi="ArialMT" w:cs="ArialMT"/>
          <w:lang w:val="es-ES"/>
        </w:rPr>
        <w:t>profiling</w:t>
      </w:r>
      <w:proofErr w:type="spellEnd"/>
      <w:r>
        <w:rPr>
          <w:rFonts w:ascii="ArialMT" w:hAnsi="ArialMT" w:cs="ArialMT"/>
          <w:lang w:val="es-ES"/>
        </w:rPr>
        <w:t xml:space="preserve">, </w:t>
      </w:r>
      <w:proofErr w:type="spellStart"/>
      <w:r w:rsidR="00BB34D9">
        <w:rPr>
          <w:rFonts w:ascii="ArialMT" w:hAnsi="ArialMT" w:cs="ArialMT"/>
          <w:lang w:val="es-ES"/>
        </w:rPr>
        <w:t>serum</w:t>
      </w:r>
      <w:proofErr w:type="spellEnd"/>
      <w:r w:rsidR="00BB34D9">
        <w:rPr>
          <w:rFonts w:ascii="ArialMT" w:hAnsi="ArialMT" w:cs="ArialMT"/>
          <w:lang w:val="es-ES"/>
        </w:rPr>
        <w:t xml:space="preserve"> </w:t>
      </w:r>
      <w:proofErr w:type="spellStart"/>
      <w:r w:rsidR="00BB34D9">
        <w:rPr>
          <w:rFonts w:ascii="ArialMT" w:hAnsi="ArialMT" w:cs="ArialMT"/>
          <w:lang w:val="es-ES"/>
        </w:rPr>
        <w:t>bactericidal</w:t>
      </w:r>
      <w:proofErr w:type="spellEnd"/>
      <w:r w:rsidR="00BB34D9">
        <w:rPr>
          <w:rFonts w:ascii="ArialMT" w:hAnsi="ArialMT" w:cs="ArialMT"/>
          <w:lang w:val="es-ES"/>
        </w:rPr>
        <w:t xml:space="preserve"> </w:t>
      </w:r>
      <w:proofErr w:type="spellStart"/>
      <w:r w:rsidR="00BB34D9">
        <w:rPr>
          <w:rFonts w:ascii="ArialMT" w:hAnsi="ArialMT" w:cs="ArialMT"/>
          <w:lang w:val="es-ES"/>
        </w:rPr>
        <w:t>assay</w:t>
      </w:r>
      <w:proofErr w:type="spellEnd"/>
      <w:r w:rsidR="00BB34D9">
        <w:rPr>
          <w:rFonts w:ascii="ArialMT" w:hAnsi="ArialMT" w:cs="ArialMT"/>
          <w:lang w:val="es-ES"/>
        </w:rPr>
        <w:t xml:space="preserve">, </w:t>
      </w:r>
      <w:r>
        <w:rPr>
          <w:rFonts w:ascii="ArialMT" w:hAnsi="ArialMT" w:cs="ArialMT"/>
          <w:lang w:val="es-ES"/>
        </w:rPr>
        <w:t xml:space="preserve">molecular </w:t>
      </w:r>
      <w:proofErr w:type="spellStart"/>
      <w:r>
        <w:rPr>
          <w:rFonts w:ascii="ArialMT" w:hAnsi="ArialMT" w:cs="ArialMT"/>
          <w:lang w:val="es-ES"/>
        </w:rPr>
        <w:t>biology</w:t>
      </w:r>
      <w:proofErr w:type="spellEnd"/>
      <w:r>
        <w:rPr>
          <w:rFonts w:ascii="ArialMT" w:hAnsi="ArialMT" w:cs="ArialMT"/>
          <w:lang w:val="es-ES"/>
        </w:rPr>
        <w:t xml:space="preserve">, </w:t>
      </w:r>
      <w:proofErr w:type="spellStart"/>
      <w:r>
        <w:rPr>
          <w:rFonts w:ascii="ArialMT" w:hAnsi="ArialMT" w:cs="ArialMT"/>
          <w:lang w:val="es-ES"/>
        </w:rPr>
        <w:t>biochemistry</w:t>
      </w:r>
      <w:proofErr w:type="spellEnd"/>
      <w:r>
        <w:rPr>
          <w:rFonts w:ascii="ArialMT" w:hAnsi="ArialMT" w:cs="ArialMT"/>
          <w:lang w:val="es-ES"/>
        </w:rPr>
        <w:t xml:space="preserve"> (western </w:t>
      </w:r>
      <w:proofErr w:type="spellStart"/>
      <w:r>
        <w:rPr>
          <w:rFonts w:ascii="ArialMT" w:hAnsi="ArialMT" w:cs="ArialMT"/>
          <w:lang w:val="es-ES"/>
        </w:rPr>
        <w:t>blots</w:t>
      </w:r>
      <w:proofErr w:type="spellEnd"/>
      <w:r>
        <w:rPr>
          <w:rFonts w:ascii="ArialMT" w:hAnsi="ArialMT" w:cs="ArialMT"/>
          <w:lang w:val="es-ES"/>
        </w:rPr>
        <w:t>, SDS-</w:t>
      </w:r>
      <w:r w:rsidR="00BB34D9">
        <w:rPr>
          <w:rFonts w:ascii="ArialMT" w:hAnsi="ArialMT" w:cs="ArialMT"/>
          <w:lang w:val="es-ES"/>
        </w:rPr>
        <w:t xml:space="preserve">PAGE, Silver </w:t>
      </w:r>
      <w:proofErr w:type="spellStart"/>
      <w:r w:rsidR="00BB34D9">
        <w:rPr>
          <w:rFonts w:ascii="ArialMT" w:hAnsi="ArialMT" w:cs="ArialMT"/>
          <w:lang w:val="es-ES"/>
        </w:rPr>
        <w:t>Stain</w:t>
      </w:r>
      <w:proofErr w:type="spellEnd"/>
      <w:r w:rsidR="00BB34D9">
        <w:rPr>
          <w:rFonts w:ascii="ArialMT" w:hAnsi="ArialMT" w:cs="ArialMT"/>
          <w:lang w:val="es-ES"/>
        </w:rPr>
        <w:t xml:space="preserve"> PAGE</w:t>
      </w:r>
      <w:r w:rsidR="002D62D4">
        <w:rPr>
          <w:rFonts w:ascii="ArialMT" w:hAnsi="ArialMT" w:cs="ArialMT"/>
          <w:lang w:val="es-ES"/>
        </w:rPr>
        <w:t xml:space="preserve">, </w:t>
      </w:r>
      <w:proofErr w:type="spellStart"/>
      <w:r w:rsidR="002D62D4">
        <w:rPr>
          <w:rFonts w:ascii="ArialMT" w:hAnsi="ArialMT" w:cs="ArialMT"/>
          <w:lang w:val="es-ES"/>
        </w:rPr>
        <w:t>polysaccharides</w:t>
      </w:r>
      <w:proofErr w:type="spellEnd"/>
      <w:r w:rsidR="002D62D4">
        <w:rPr>
          <w:rFonts w:ascii="ArialMT" w:hAnsi="ArialMT" w:cs="ArialMT"/>
          <w:lang w:val="es-ES"/>
        </w:rPr>
        <w:t xml:space="preserve"> </w:t>
      </w:r>
      <w:proofErr w:type="spellStart"/>
      <w:r w:rsidR="002D62D4">
        <w:rPr>
          <w:rFonts w:ascii="ArialMT" w:hAnsi="ArialMT" w:cs="ArialMT"/>
          <w:lang w:val="es-ES"/>
        </w:rPr>
        <w:t>analysis</w:t>
      </w:r>
      <w:proofErr w:type="spellEnd"/>
      <w:r>
        <w:rPr>
          <w:rFonts w:ascii="ArialMT" w:hAnsi="ArialMT" w:cs="ArialMT"/>
          <w:lang w:val="es-ES"/>
        </w:rPr>
        <w:t xml:space="preserve">), </w:t>
      </w:r>
      <w:r w:rsidR="002D62D4">
        <w:rPr>
          <w:rFonts w:ascii="ArialMT" w:hAnsi="ArialMT" w:cs="ArialMT"/>
          <w:lang w:val="es-ES"/>
        </w:rPr>
        <w:t xml:space="preserve">Flow </w:t>
      </w:r>
      <w:proofErr w:type="spellStart"/>
      <w:r w:rsidR="002D62D4">
        <w:rPr>
          <w:rFonts w:ascii="ArialMT" w:hAnsi="ArialMT" w:cs="ArialMT"/>
          <w:lang w:val="es-ES"/>
        </w:rPr>
        <w:t>cytometry</w:t>
      </w:r>
      <w:proofErr w:type="spellEnd"/>
      <w:r w:rsidR="00026C17">
        <w:rPr>
          <w:rFonts w:ascii="ArialMT" w:hAnsi="ArialMT" w:cs="ArialMT"/>
          <w:lang w:val="es-ES"/>
        </w:rPr>
        <w:t xml:space="preserve">, </w:t>
      </w:r>
      <w:r w:rsidR="00BB34D9" w:rsidRPr="00D740DB">
        <w:rPr>
          <w:rFonts w:ascii="ArialMT" w:hAnsi="ArialMT" w:cs="ArialMT"/>
          <w:lang w:val="en-US"/>
        </w:rPr>
        <w:t xml:space="preserve">automated </w:t>
      </w:r>
      <w:proofErr w:type="spellStart"/>
      <w:r w:rsidR="00BB34D9">
        <w:rPr>
          <w:rFonts w:ascii="ArialMT" w:hAnsi="ArialMT" w:cs="ArialMT"/>
          <w:lang w:val="en-US"/>
        </w:rPr>
        <w:t>microscpoy</w:t>
      </w:r>
      <w:proofErr w:type="spellEnd"/>
      <w:r w:rsidR="00BB34D9">
        <w:rPr>
          <w:rFonts w:ascii="ArialMT" w:hAnsi="ArialMT" w:cs="ArialMT"/>
          <w:lang w:val="en-US"/>
        </w:rPr>
        <w:t xml:space="preserve"> and </w:t>
      </w:r>
      <w:r w:rsidR="00BB34D9" w:rsidRPr="00D740DB">
        <w:rPr>
          <w:rFonts w:ascii="ArialMT" w:hAnsi="ArialMT" w:cs="ArialMT"/>
          <w:lang w:val="en-US"/>
        </w:rPr>
        <w:t xml:space="preserve">image analysis </w:t>
      </w:r>
      <w:r w:rsidR="00BB34D9">
        <w:rPr>
          <w:rFonts w:ascii="ArialMT" w:hAnsi="ArialMT" w:cs="ArialMT"/>
          <w:lang w:val="en-US"/>
        </w:rPr>
        <w:t>(</w:t>
      </w:r>
      <w:r>
        <w:rPr>
          <w:rFonts w:ascii="ArialMT" w:hAnsi="ArialMT" w:cs="ArialMT"/>
          <w:lang w:val="es-ES"/>
        </w:rPr>
        <w:t>High Content Screening</w:t>
      </w:r>
      <w:r w:rsidR="00BB34D9">
        <w:rPr>
          <w:rFonts w:ascii="ArialMT" w:hAnsi="ArialMT" w:cs="ArialMT"/>
          <w:lang w:val="es-ES"/>
        </w:rPr>
        <w:t>)</w:t>
      </w:r>
      <w:r>
        <w:rPr>
          <w:rFonts w:ascii="ArialMT" w:hAnsi="ArialMT" w:cs="ArialMT"/>
          <w:lang w:val="es-ES"/>
        </w:rPr>
        <w:t xml:space="preserve">, </w:t>
      </w:r>
      <w:proofErr w:type="spellStart"/>
      <w:r w:rsidR="00BB34D9">
        <w:rPr>
          <w:rFonts w:ascii="ArialMT" w:hAnsi="ArialMT" w:cs="ArialMT"/>
          <w:lang w:val="es-ES"/>
        </w:rPr>
        <w:t>Bioinformatics</w:t>
      </w:r>
      <w:proofErr w:type="spellEnd"/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0298DF4" w14:textId="5F769D8F" w:rsidR="00624AC9" w:rsidRDefault="003E4C4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</w:pPr>
      <w:r>
        <w:rPr>
          <w:rFonts w:ascii="ArialMT" w:hAnsi="ArialMT" w:cs="ArialMT"/>
          <w:lang w:val="en-US"/>
        </w:rPr>
        <w:t xml:space="preserve">-  </w:t>
      </w:r>
      <w:r w:rsidRPr="00026C17">
        <w:rPr>
          <w:lang w:val="en-US"/>
        </w:rPr>
        <w:t xml:space="preserve">Pont S, et al. Bacterial behavior in human blood reveals complement evaders with some </w:t>
      </w:r>
      <w:proofErr w:type="spellStart"/>
      <w:r w:rsidRPr="00026C17">
        <w:rPr>
          <w:lang w:val="en-US"/>
        </w:rPr>
        <w:t>persister</w:t>
      </w:r>
      <w:proofErr w:type="spellEnd"/>
      <w:r w:rsidRPr="00026C17">
        <w:rPr>
          <w:lang w:val="en-US"/>
        </w:rPr>
        <w:t xml:space="preserve">-like features. </w:t>
      </w:r>
      <w:proofErr w:type="spellStart"/>
      <w:r w:rsidRPr="00935DFB">
        <w:t>PLoS</w:t>
      </w:r>
      <w:proofErr w:type="spellEnd"/>
      <w:r w:rsidRPr="00935DFB">
        <w:t xml:space="preserve"> </w:t>
      </w:r>
      <w:proofErr w:type="spellStart"/>
      <w:r w:rsidRPr="00935DFB">
        <w:t>Pathog</w:t>
      </w:r>
      <w:proofErr w:type="spellEnd"/>
      <w:r w:rsidRPr="00935DFB">
        <w:t xml:space="preserve">. 2020 </w:t>
      </w:r>
      <w:proofErr w:type="spellStart"/>
      <w:r w:rsidRPr="00935DFB">
        <w:t>Dec</w:t>
      </w:r>
      <w:proofErr w:type="spellEnd"/>
      <w:r w:rsidRPr="00935DFB">
        <w:t xml:space="preserve"> 16;16(12):e1008893. </w:t>
      </w:r>
      <w:proofErr w:type="spellStart"/>
      <w:proofErr w:type="gramStart"/>
      <w:r w:rsidRPr="00935DFB">
        <w:t>doi</w:t>
      </w:r>
      <w:proofErr w:type="spellEnd"/>
      <w:r w:rsidRPr="00935DFB">
        <w:t>:</w:t>
      </w:r>
      <w:proofErr w:type="gramEnd"/>
      <w:r w:rsidRPr="00935DFB">
        <w:t xml:space="preserve"> 10.1371/journal.ppat.1008893. </w:t>
      </w:r>
      <w:r>
        <w:t>PMID: 33326490</w:t>
      </w:r>
    </w:p>
    <w:p w14:paraId="35C5852F" w14:textId="3634D40C" w:rsidR="003E4C40" w:rsidRPr="00F04B61" w:rsidRDefault="003E4C4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026C17">
        <w:rPr>
          <w:rFonts w:ascii="ArialMT" w:hAnsi="ArialMT" w:cs="ArialMT"/>
        </w:rPr>
        <w:t xml:space="preserve">- </w:t>
      </w:r>
      <w:r>
        <w:t xml:space="preserve">Janet-Maitre M, et al. </w:t>
      </w:r>
      <w:r w:rsidRPr="00026C17">
        <w:rPr>
          <w:lang w:val="en-US"/>
        </w:rPr>
        <w:t xml:space="preserve">Genome-wide screen in human plasma identifies multifaceted complement evasion of Pseudomonas aeruginosa. </w:t>
      </w:r>
      <w:proofErr w:type="spellStart"/>
      <w:r w:rsidRPr="00026C17">
        <w:rPr>
          <w:lang w:val="en-US"/>
        </w:rPr>
        <w:t>PLoS</w:t>
      </w:r>
      <w:proofErr w:type="spellEnd"/>
      <w:r w:rsidRPr="00026C17">
        <w:rPr>
          <w:lang w:val="en-US"/>
        </w:rPr>
        <w:t xml:space="preserve"> </w:t>
      </w:r>
      <w:proofErr w:type="spellStart"/>
      <w:r w:rsidRPr="00026C17">
        <w:rPr>
          <w:lang w:val="en-US"/>
        </w:rPr>
        <w:t>Pathog</w:t>
      </w:r>
      <w:proofErr w:type="spellEnd"/>
      <w:r w:rsidRPr="00026C17">
        <w:rPr>
          <w:lang w:val="en-US"/>
        </w:rPr>
        <w:t>. 2023 Jan 25;19(1</w:t>
      </w:r>
      <w:proofErr w:type="gramStart"/>
      <w:r w:rsidRPr="00026C17">
        <w:rPr>
          <w:lang w:val="en-US"/>
        </w:rPr>
        <w:t>):e</w:t>
      </w:r>
      <w:proofErr w:type="gramEnd"/>
      <w:r w:rsidRPr="00026C17">
        <w:rPr>
          <w:lang w:val="en-US"/>
        </w:rPr>
        <w:t xml:space="preserve">1011023. </w:t>
      </w:r>
      <w:proofErr w:type="spellStart"/>
      <w:r w:rsidRPr="00026C17">
        <w:rPr>
          <w:lang w:val="en-US"/>
        </w:rPr>
        <w:t>doi</w:t>
      </w:r>
      <w:proofErr w:type="spellEnd"/>
      <w:r w:rsidRPr="00026C17">
        <w:rPr>
          <w:lang w:val="en-US"/>
        </w:rPr>
        <w:t>: 10.1371/journal.ppat.1011023. PMID: 36696456</w:t>
      </w:r>
    </w:p>
    <w:p w14:paraId="0585FE68" w14:textId="1E94DD5D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3A2A1E9D" w:rsidR="00624AC9" w:rsidRPr="00F04B61" w:rsidRDefault="003E4C40" w:rsidP="003E4C4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 w:rsidRPr="00BC06B6">
        <w:rPr>
          <w:rFonts w:ascii="ArialMT" w:hAnsi="ArialMT" w:cs="ArialMT"/>
          <w:lang w:val="en-US"/>
        </w:rPr>
        <w:t xml:space="preserve">Bacteriology, molecular </w:t>
      </w:r>
      <w:r>
        <w:rPr>
          <w:rFonts w:ascii="ArialMT" w:hAnsi="ArialMT" w:cs="ArialMT"/>
          <w:lang w:val="en-US"/>
        </w:rPr>
        <w:t>biology, cloning, microscopy and bioinformatics</w:t>
      </w: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8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F393" w14:textId="77777777" w:rsidR="002A73F2" w:rsidRDefault="002A73F2">
      <w:pPr>
        <w:spacing w:after="0" w:line="240" w:lineRule="auto"/>
      </w:pPr>
      <w:r>
        <w:separator/>
      </w:r>
    </w:p>
  </w:endnote>
  <w:endnote w:type="continuationSeparator" w:id="0">
    <w:p w14:paraId="39ACC359" w14:textId="77777777" w:rsidR="002A73F2" w:rsidRDefault="002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1C6FD" w14:textId="77777777" w:rsidR="002A73F2" w:rsidRDefault="002A73F2">
      <w:pPr>
        <w:spacing w:after="0" w:line="240" w:lineRule="auto"/>
      </w:pPr>
      <w:r>
        <w:separator/>
      </w:r>
    </w:p>
  </w:footnote>
  <w:footnote w:type="continuationSeparator" w:id="0">
    <w:p w14:paraId="57599081" w14:textId="77777777" w:rsidR="002A73F2" w:rsidRDefault="002A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30B245F" w:rsidR="006636E8" w:rsidRPr="00026C17" w:rsidRDefault="00026C17" w:rsidP="00026C17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842B9A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27BF01B3" wp14:editId="65B1049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Pr="00F249C6">
      <w:rPr>
        <w:lang w:val="en-US"/>
      </w:rPr>
      <w:t xml:space="preserve">  </w:t>
    </w:r>
    <w:r w:rsidRPr="00F249C6">
      <w:rPr>
        <w:rFonts w:ascii="Arial Black" w:hAnsi="Arial Black"/>
        <w:b/>
        <w:sz w:val="24"/>
        <w:szCs w:val="24"/>
        <w:lang w:val="en-US"/>
      </w:rPr>
      <w:t>Master’s degree in 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26C17"/>
    <w:rsid w:val="00083C72"/>
    <w:rsid w:val="000F2A31"/>
    <w:rsid w:val="001068C8"/>
    <w:rsid w:val="0014405C"/>
    <w:rsid w:val="00196D72"/>
    <w:rsid w:val="002505B8"/>
    <w:rsid w:val="00263BDC"/>
    <w:rsid w:val="00271FD2"/>
    <w:rsid w:val="002A73F2"/>
    <w:rsid w:val="002C01AA"/>
    <w:rsid w:val="002D62D4"/>
    <w:rsid w:val="003C4CA5"/>
    <w:rsid w:val="003C73D3"/>
    <w:rsid w:val="003E4C40"/>
    <w:rsid w:val="00404965"/>
    <w:rsid w:val="004678A1"/>
    <w:rsid w:val="004807C5"/>
    <w:rsid w:val="00521738"/>
    <w:rsid w:val="00540B27"/>
    <w:rsid w:val="0058371E"/>
    <w:rsid w:val="005A4BAA"/>
    <w:rsid w:val="005D0A84"/>
    <w:rsid w:val="005E2212"/>
    <w:rsid w:val="005F4AA2"/>
    <w:rsid w:val="00613F7E"/>
    <w:rsid w:val="00624AC9"/>
    <w:rsid w:val="0064724F"/>
    <w:rsid w:val="006636E8"/>
    <w:rsid w:val="006802F4"/>
    <w:rsid w:val="00695256"/>
    <w:rsid w:val="00696A0E"/>
    <w:rsid w:val="006C65EA"/>
    <w:rsid w:val="006D5B8C"/>
    <w:rsid w:val="006E7A3F"/>
    <w:rsid w:val="00720C44"/>
    <w:rsid w:val="00767F47"/>
    <w:rsid w:val="00783359"/>
    <w:rsid w:val="007874A7"/>
    <w:rsid w:val="007A1DD7"/>
    <w:rsid w:val="007B5E51"/>
    <w:rsid w:val="0080228C"/>
    <w:rsid w:val="00816D41"/>
    <w:rsid w:val="00825925"/>
    <w:rsid w:val="00834F6C"/>
    <w:rsid w:val="008433C7"/>
    <w:rsid w:val="009131D7"/>
    <w:rsid w:val="00935DFB"/>
    <w:rsid w:val="009647F7"/>
    <w:rsid w:val="00987460"/>
    <w:rsid w:val="009B5542"/>
    <w:rsid w:val="00A4232E"/>
    <w:rsid w:val="00A45667"/>
    <w:rsid w:val="00A50999"/>
    <w:rsid w:val="00A539E8"/>
    <w:rsid w:val="00AA45B4"/>
    <w:rsid w:val="00AE48EE"/>
    <w:rsid w:val="00AE7838"/>
    <w:rsid w:val="00B065F9"/>
    <w:rsid w:val="00B5223B"/>
    <w:rsid w:val="00BA5683"/>
    <w:rsid w:val="00BB33C0"/>
    <w:rsid w:val="00BB34D9"/>
    <w:rsid w:val="00BF5038"/>
    <w:rsid w:val="00C97339"/>
    <w:rsid w:val="00D1321E"/>
    <w:rsid w:val="00DE25D5"/>
    <w:rsid w:val="00DE3857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styleId="Paragraphedeliste">
    <w:name w:val="List Paragraph"/>
    <w:basedOn w:val="Normal"/>
    <w:uiPriority w:val="34"/>
    <w:qFormat/>
    <w:rsid w:val="003E4C4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A456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456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667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456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45667"/>
    <w:rPr>
      <w:rFonts w:ascii="Calibri" w:hAnsi="Calibri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935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lvie.elsen@ib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aspar@chu-grenobl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2025-06-30T13:18:00Z</dcterms:created>
  <dcterms:modified xsi:type="dcterms:W3CDTF">2025-06-30T13:18:00Z</dcterms:modified>
</cp:coreProperties>
</file>