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DE0DC" w14:textId="77777777" w:rsidR="00624AC9" w:rsidRPr="00F04B61" w:rsidRDefault="001068C8" w:rsidP="00271FD2">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bookmarkStart w:id="0" w:name="_GoBack"/>
      <w:bookmarkEnd w:id="0"/>
      <w:r>
        <w:rPr>
          <w:rFonts w:ascii="ArialMT" w:hAnsi="ArialMT" w:cs="ArialMT"/>
          <w:b/>
          <w:bCs/>
          <w:sz w:val="28"/>
          <w:szCs w:val="28"/>
          <w:lang w:val="en-US"/>
        </w:rPr>
        <w:t>Master 2</w:t>
      </w:r>
      <w:r w:rsidR="00271FD2">
        <w:rPr>
          <w:rFonts w:ascii="ArialMT" w:hAnsi="ArialMT" w:cs="ArialMT"/>
          <w:b/>
          <w:bCs/>
          <w:sz w:val="28"/>
          <w:szCs w:val="28"/>
          <w:lang w:val="en-US"/>
        </w:rPr>
        <w:t xml:space="preserve"> i</w:t>
      </w:r>
      <w:r w:rsidR="00271FD2" w:rsidRPr="00F04B61">
        <w:rPr>
          <w:rFonts w:ascii="ArialMT" w:hAnsi="ArialMT" w:cs="ArialMT"/>
          <w:b/>
          <w:bCs/>
          <w:sz w:val="28"/>
          <w:szCs w:val="28"/>
          <w:lang w:val="en-US"/>
        </w:rPr>
        <w:t>nternship project</w:t>
      </w:r>
    </w:p>
    <w:p w14:paraId="17F7FBD1" w14:textId="4E924B7A" w:rsidR="00624AC9" w:rsidRPr="00F04B61" w:rsidRDefault="00987460"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r>
        <w:rPr>
          <w:rFonts w:ascii="ArialMT" w:hAnsi="ArialMT" w:cs="ArialMT"/>
          <w:b/>
          <w:bCs/>
          <w:sz w:val="28"/>
          <w:szCs w:val="28"/>
          <w:lang w:val="en-US"/>
        </w:rPr>
        <w:t>Year 202</w:t>
      </w:r>
      <w:r w:rsidR="00BB33C0">
        <w:rPr>
          <w:rFonts w:ascii="ArialMT" w:hAnsi="ArialMT" w:cs="ArialMT"/>
          <w:b/>
          <w:bCs/>
          <w:sz w:val="28"/>
          <w:szCs w:val="28"/>
          <w:lang w:val="en-US"/>
        </w:rPr>
        <w:t>5</w:t>
      </w:r>
      <w:r>
        <w:rPr>
          <w:rFonts w:ascii="ArialMT" w:hAnsi="ArialMT" w:cs="ArialMT"/>
          <w:b/>
          <w:bCs/>
          <w:sz w:val="28"/>
          <w:szCs w:val="28"/>
          <w:lang w:val="en-US"/>
        </w:rPr>
        <w:t>-202</w:t>
      </w:r>
      <w:r w:rsidR="00BB33C0">
        <w:rPr>
          <w:rFonts w:ascii="ArialMT" w:hAnsi="ArialMT" w:cs="ArialMT"/>
          <w:b/>
          <w:bCs/>
          <w:sz w:val="28"/>
          <w:szCs w:val="28"/>
          <w:lang w:val="en-US"/>
        </w:rPr>
        <w:t>6</w:t>
      </w:r>
    </w:p>
    <w:p w14:paraId="2E69BD54" w14:textId="77777777" w:rsidR="00A539E8" w:rsidRDefault="00A539E8" w:rsidP="00A539E8">
      <w:pPr>
        <w:widowControl w:val="0"/>
        <w:tabs>
          <w:tab w:val="left" w:pos="5954"/>
        </w:tabs>
        <w:autoSpaceDE w:val="0"/>
        <w:autoSpaceDN w:val="0"/>
        <w:adjustRightInd w:val="0"/>
        <w:spacing w:after="0" w:line="240" w:lineRule="auto"/>
        <w:ind w:right="-6"/>
        <w:rPr>
          <w:rFonts w:ascii="ArialMT" w:hAnsi="ArialMT" w:cs="ArialMT"/>
          <w:b/>
          <w:bCs/>
          <w:sz w:val="28"/>
          <w:szCs w:val="28"/>
          <w:lang w:val="en-US"/>
        </w:rPr>
      </w:pPr>
    </w:p>
    <w:p w14:paraId="2DE3DBB5" w14:textId="7FDF0D7B" w:rsidR="00624AC9" w:rsidRPr="00F04B61" w:rsidRDefault="00F04B61" w:rsidP="00026CF0">
      <w:pPr>
        <w:widowControl w:val="0"/>
        <w:tabs>
          <w:tab w:val="left" w:pos="5954"/>
        </w:tabs>
        <w:autoSpaceDE w:val="0"/>
        <w:autoSpaceDN w:val="0"/>
        <w:adjustRightInd w:val="0"/>
        <w:spacing w:before="120" w:after="0" w:line="240" w:lineRule="auto"/>
        <w:ind w:left="5664" w:right="-6" w:hanging="5664"/>
        <w:rPr>
          <w:rFonts w:ascii="ArialMT" w:hAnsi="ArialMT" w:cs="ArialMT"/>
          <w:sz w:val="24"/>
          <w:szCs w:val="24"/>
          <w:lang w:val="en-US"/>
        </w:rPr>
      </w:pPr>
      <w:r w:rsidRPr="00F04B61">
        <w:rPr>
          <w:rFonts w:ascii="ArialMT" w:hAnsi="ArialMT" w:cs="ArialMT"/>
          <w:b/>
          <w:bCs/>
          <w:sz w:val="24"/>
          <w:szCs w:val="24"/>
          <w:lang w:val="en-US"/>
        </w:rPr>
        <w:t>Laboratory</w:t>
      </w:r>
      <w:r w:rsidR="001068C8">
        <w:rPr>
          <w:rFonts w:ascii="ArialMT" w:hAnsi="ArialMT" w:cs="ArialMT"/>
          <w:b/>
          <w:bCs/>
          <w:sz w:val="24"/>
          <w:szCs w:val="24"/>
          <w:lang w:val="en-US"/>
        </w:rPr>
        <w:t>/Institute</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D92C06">
        <w:rPr>
          <w:rFonts w:ascii="ArialMT" w:hAnsi="ArialMT" w:cs="ArialMT"/>
          <w:sz w:val="24"/>
          <w:szCs w:val="24"/>
          <w:lang w:val="en-US"/>
        </w:rPr>
        <w:t>HP2</w:t>
      </w:r>
      <w:r w:rsidR="00624AC9" w:rsidRPr="00F04B61">
        <w:rPr>
          <w:rFonts w:ascii="ArialMT" w:hAnsi="ArialMT" w:cs="ArialMT"/>
          <w:sz w:val="24"/>
          <w:szCs w:val="24"/>
          <w:lang w:val="en-US"/>
        </w:rPr>
        <w:tab/>
      </w:r>
      <w:r w:rsidRPr="00F04B61">
        <w:rPr>
          <w:rFonts w:ascii="ArialMT" w:hAnsi="ArialMT" w:cs="ArialMT"/>
          <w:b/>
          <w:bCs/>
          <w:sz w:val="24"/>
          <w:szCs w:val="24"/>
          <w:lang w:val="en-US"/>
        </w:rPr>
        <w:t>Directo</w:t>
      </w:r>
      <w:r>
        <w:rPr>
          <w:rFonts w:ascii="ArialMT" w:hAnsi="ArialMT" w:cs="ArialMT"/>
          <w:b/>
          <w:bCs/>
          <w:sz w:val="24"/>
          <w:szCs w:val="24"/>
          <w:lang w:val="en-US"/>
        </w:rPr>
        <w:t>r</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D92C06">
        <w:rPr>
          <w:rFonts w:ascii="ArialMT" w:hAnsi="ArialMT" w:cs="ArialMT"/>
          <w:sz w:val="24"/>
          <w:szCs w:val="24"/>
          <w:lang w:val="en-US"/>
        </w:rPr>
        <w:t>Jean Louis Pépin</w:t>
      </w:r>
      <w:r w:rsidR="00F813A9">
        <w:rPr>
          <w:rFonts w:ascii="ArialMT" w:hAnsi="ArialMT" w:cs="ArialMT"/>
          <w:sz w:val="24"/>
          <w:szCs w:val="24"/>
          <w:lang w:val="en-US"/>
        </w:rPr>
        <w:t xml:space="preserve"> (HP2)  </w:t>
      </w:r>
    </w:p>
    <w:p w14:paraId="197072B7" w14:textId="4FE965E6" w:rsidR="00624AC9" w:rsidRPr="00F04B61" w:rsidRDefault="00F04B61" w:rsidP="00624AC9">
      <w:pPr>
        <w:widowControl w:val="0"/>
        <w:tabs>
          <w:tab w:val="left" w:pos="5954"/>
        </w:tabs>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D92C06">
        <w:rPr>
          <w:rFonts w:ascii="ArialMT" w:hAnsi="ArialMT" w:cs="ArialMT"/>
          <w:sz w:val="24"/>
          <w:szCs w:val="24"/>
          <w:lang w:val="en-US"/>
        </w:rPr>
        <w:t>axis 2</w:t>
      </w:r>
      <w:r w:rsidR="00B83AB6">
        <w:rPr>
          <w:rFonts w:ascii="ArialMT" w:hAnsi="ArialMT" w:cs="ArialMT"/>
          <w:sz w:val="24"/>
          <w:szCs w:val="24"/>
          <w:lang w:val="en-US"/>
        </w:rPr>
        <w:t>, vascular consequences of hypoxia</w:t>
      </w:r>
      <w:r w:rsidR="00624AC9" w:rsidRPr="00F04B61">
        <w:rPr>
          <w:rFonts w:ascii="ArialMT" w:hAnsi="ArialMT" w:cs="ArialMT"/>
          <w:sz w:val="24"/>
          <w:szCs w:val="24"/>
          <w:lang w:val="en-US"/>
        </w:rPr>
        <w:tab/>
      </w:r>
      <w:r w:rsidRPr="00F04B61">
        <w:rPr>
          <w:rFonts w:ascii="ArialMT" w:hAnsi="ArialMT" w:cs="ArialMT"/>
          <w:b/>
          <w:bCs/>
          <w:sz w:val="24"/>
          <w:szCs w:val="24"/>
          <w:lang w:val="en-US"/>
        </w:rPr>
        <w:t xml:space="preserve">Head of </w:t>
      </w:r>
      <w:r w:rsidR="001068C8">
        <w:rPr>
          <w:rFonts w:ascii="ArialMT" w:hAnsi="ArialMT" w:cs="ArialMT"/>
          <w:b/>
          <w:bCs/>
          <w:sz w:val="24"/>
          <w:szCs w:val="24"/>
          <w:lang w:val="en-US"/>
        </w:rPr>
        <w:t xml:space="preserve">the </w:t>
      </w: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B83AB6">
        <w:rPr>
          <w:rFonts w:ascii="ArialMT" w:hAnsi="ArialMT" w:cs="ArialMT"/>
          <w:sz w:val="24"/>
          <w:szCs w:val="24"/>
          <w:lang w:val="en-US"/>
        </w:rPr>
        <w:t xml:space="preserve">JL </w:t>
      </w:r>
      <w:proofErr w:type="spellStart"/>
      <w:r w:rsidR="00B83AB6">
        <w:rPr>
          <w:rFonts w:ascii="ArialMT" w:hAnsi="ArialMT" w:cs="ArialMT"/>
          <w:sz w:val="24"/>
          <w:szCs w:val="24"/>
          <w:lang w:val="en-US"/>
        </w:rPr>
        <w:t>Cracowski</w:t>
      </w:r>
      <w:proofErr w:type="spellEnd"/>
      <w:r w:rsidR="00B83AB6">
        <w:rPr>
          <w:rFonts w:ascii="ArialMT" w:hAnsi="ArialMT" w:cs="ArialMT"/>
          <w:sz w:val="24"/>
          <w:szCs w:val="24"/>
          <w:lang w:val="en-US"/>
        </w:rPr>
        <w:t xml:space="preserve"> / A </w:t>
      </w:r>
      <w:proofErr w:type="spellStart"/>
      <w:r w:rsidR="00B83AB6">
        <w:rPr>
          <w:rFonts w:ascii="ArialMT" w:hAnsi="ArialMT" w:cs="ArialMT"/>
          <w:sz w:val="24"/>
          <w:szCs w:val="24"/>
          <w:lang w:val="en-US"/>
        </w:rPr>
        <w:t>Briancon-Marjollet</w:t>
      </w:r>
      <w:proofErr w:type="spellEnd"/>
    </w:p>
    <w:p w14:paraId="09EDA6A8" w14:textId="77777777" w:rsidR="00624AC9" w:rsidRPr="00F04B61" w:rsidRDefault="00624AC9" w:rsidP="00624AC9">
      <w:pPr>
        <w:widowControl w:val="0"/>
        <w:autoSpaceDE w:val="0"/>
        <w:autoSpaceDN w:val="0"/>
        <w:adjustRightInd w:val="0"/>
        <w:spacing w:after="0" w:line="240" w:lineRule="auto"/>
        <w:ind w:right="-6"/>
        <w:rPr>
          <w:rFonts w:ascii="ArialMT" w:hAnsi="ArialMT" w:cs="ArialMT"/>
          <w:sz w:val="24"/>
          <w:szCs w:val="24"/>
          <w:lang w:val="en-US"/>
        </w:rPr>
      </w:pPr>
    </w:p>
    <w:p w14:paraId="348F8B2C" w14:textId="1DE28164" w:rsidR="004678A1" w:rsidRDefault="00F04B61" w:rsidP="00624AC9">
      <w:pPr>
        <w:widowControl w:val="0"/>
        <w:tabs>
          <w:tab w:val="left" w:pos="7938"/>
          <w:tab w:val="left" w:pos="9498"/>
        </w:tabs>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Name and</w:t>
      </w:r>
      <w:r w:rsidR="00624AC9" w:rsidRPr="00F04B61">
        <w:rPr>
          <w:rFonts w:ascii="ArialMT" w:hAnsi="ArialMT" w:cs="ArialMT"/>
          <w:b/>
          <w:bCs/>
          <w:sz w:val="24"/>
          <w:szCs w:val="24"/>
          <w:lang w:val="en-US"/>
        </w:rPr>
        <w:t xml:space="preserve"> </w:t>
      </w:r>
      <w:r w:rsidRPr="00F04B61">
        <w:rPr>
          <w:rFonts w:ascii="ArialMT" w:hAnsi="ArialMT" w:cs="ArialMT"/>
          <w:b/>
          <w:bCs/>
          <w:sz w:val="24"/>
          <w:szCs w:val="24"/>
          <w:lang w:val="en-US"/>
        </w:rPr>
        <w:t xml:space="preserve">status of </w:t>
      </w:r>
      <w:r w:rsidR="001068C8">
        <w:rPr>
          <w:rFonts w:ascii="ArialMT" w:hAnsi="ArialMT" w:cs="ArialMT"/>
          <w:b/>
          <w:bCs/>
          <w:sz w:val="24"/>
          <w:szCs w:val="24"/>
          <w:lang w:val="en-US"/>
        </w:rPr>
        <w:t xml:space="preserve">the </w:t>
      </w:r>
      <w:r w:rsidRPr="00F04B61">
        <w:rPr>
          <w:rFonts w:ascii="ArialMT" w:hAnsi="ArialMT" w:cs="ArialMT"/>
          <w:b/>
          <w:bCs/>
          <w:sz w:val="24"/>
          <w:szCs w:val="24"/>
          <w:lang w:val="en-US"/>
        </w:rPr>
        <w:t>scientist in charge of the project</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p>
    <w:p w14:paraId="158A8FBB" w14:textId="5C09CCAA" w:rsidR="00D92C06" w:rsidRPr="00D92C06" w:rsidRDefault="00D92C06" w:rsidP="00624AC9">
      <w:pPr>
        <w:widowControl w:val="0"/>
        <w:tabs>
          <w:tab w:val="left" w:pos="7938"/>
          <w:tab w:val="left" w:pos="9498"/>
        </w:tabs>
        <w:autoSpaceDE w:val="0"/>
        <w:autoSpaceDN w:val="0"/>
        <w:adjustRightInd w:val="0"/>
        <w:spacing w:after="0" w:line="240" w:lineRule="auto"/>
        <w:ind w:right="-6"/>
        <w:rPr>
          <w:rFonts w:ascii="ArialMT" w:hAnsi="ArialMT" w:cs="ArialMT"/>
          <w:sz w:val="24"/>
          <w:szCs w:val="24"/>
          <w:lang w:val="en-US"/>
        </w:rPr>
      </w:pPr>
      <w:r w:rsidRPr="00D92C06">
        <w:rPr>
          <w:rFonts w:ascii="ArialMT" w:hAnsi="ArialMT" w:cs="ArialMT"/>
          <w:sz w:val="24"/>
          <w:szCs w:val="24"/>
          <w:lang w:val="en-US"/>
        </w:rPr>
        <w:t>Dr Anne Briançon-Marjoll</w:t>
      </w:r>
      <w:r w:rsidR="00B83AB6">
        <w:rPr>
          <w:rFonts w:ascii="ArialMT" w:hAnsi="ArialMT" w:cs="ArialMT"/>
          <w:sz w:val="24"/>
          <w:szCs w:val="24"/>
          <w:lang w:val="en-US"/>
        </w:rPr>
        <w:t>et</w:t>
      </w:r>
    </w:p>
    <w:p w14:paraId="7D1F3C24" w14:textId="3D84149A" w:rsidR="00624AC9" w:rsidRPr="00F04B61" w:rsidRDefault="00F04B61" w:rsidP="00624AC9">
      <w:pPr>
        <w:widowControl w:val="0"/>
        <w:tabs>
          <w:tab w:val="left" w:pos="7938"/>
          <w:tab w:val="left" w:pos="9498"/>
        </w:tabs>
        <w:autoSpaceDE w:val="0"/>
        <w:autoSpaceDN w:val="0"/>
        <w:adjustRightInd w:val="0"/>
        <w:spacing w:after="0" w:line="240" w:lineRule="auto"/>
        <w:ind w:right="-6"/>
        <w:rPr>
          <w:rFonts w:ascii="ArialMT" w:hAnsi="ArialMT" w:cs="ArialMT"/>
          <w:b/>
          <w:bCs/>
          <w:sz w:val="24"/>
          <w:szCs w:val="24"/>
          <w:lang w:val="en-US"/>
        </w:rPr>
      </w:pPr>
      <w:r w:rsidRPr="00D92C06">
        <w:rPr>
          <w:rFonts w:ascii="ArialMT" w:hAnsi="ArialMT" w:cs="ArialMT"/>
          <w:b/>
          <w:bCs/>
          <w:sz w:val="24"/>
          <w:szCs w:val="24"/>
          <w:lang w:val="en-US"/>
        </w:rPr>
        <w:tab/>
      </w:r>
      <w:r>
        <w:rPr>
          <w:rFonts w:ascii="ArialMT" w:hAnsi="ArialMT" w:cs="ArialMT"/>
          <w:b/>
          <w:bCs/>
          <w:sz w:val="24"/>
          <w:szCs w:val="24"/>
          <w:lang w:val="en-US"/>
        </w:rPr>
        <w:t>HDR</w:t>
      </w:r>
      <w:r w:rsidR="001068C8">
        <w:rPr>
          <w:rFonts w:ascii="ArialMT" w:hAnsi="ArialMT" w:cs="ArialMT"/>
          <w:b/>
          <w:bCs/>
          <w:sz w:val="24"/>
          <w:szCs w:val="24"/>
          <w:lang w:val="en-US"/>
        </w:rPr>
        <w:t>:</w:t>
      </w:r>
      <w:r>
        <w:rPr>
          <w:rFonts w:ascii="ArialMT" w:hAnsi="ArialMT" w:cs="ArialMT"/>
          <w:b/>
          <w:bCs/>
          <w:sz w:val="24"/>
          <w:szCs w:val="24"/>
          <w:lang w:val="en-US"/>
        </w:rPr>
        <w:t xml:space="preserve">  yes</w:t>
      </w:r>
      <w:r w:rsidR="00624AC9" w:rsidRPr="00F04B61">
        <w:rPr>
          <w:rFonts w:ascii="ArialMT" w:hAnsi="ArialMT" w:cs="ArialMT"/>
          <w:b/>
          <w:bCs/>
          <w:sz w:val="24"/>
          <w:szCs w:val="24"/>
          <w:lang w:val="en-US"/>
        </w:rPr>
        <w:t xml:space="preserve"> </w:t>
      </w:r>
      <w:r w:rsidR="00D92C06">
        <w:rPr>
          <w:rFonts w:ascii="ArialMT" w:hAnsi="ArialMT" w:cs="ArialMT"/>
          <w:b/>
          <w:bCs/>
          <w:sz w:val="24"/>
          <w:szCs w:val="24"/>
          <w:lang w:val="en-US"/>
        </w:rPr>
        <w:t>x</w:t>
      </w:r>
      <w:r w:rsidR="00624AC9" w:rsidRPr="00F04B61">
        <w:rPr>
          <w:rFonts w:ascii="MS Gothic" w:eastAsia="MS Gothic" w:hAnsi="ArialMT" w:cs="ArialMT" w:hint="eastAsia"/>
          <w:b/>
          <w:bCs/>
          <w:sz w:val="24"/>
          <w:szCs w:val="24"/>
          <w:lang w:val="en-US"/>
        </w:rPr>
        <w:t>☐</w:t>
      </w:r>
      <w:r>
        <w:rPr>
          <w:rFonts w:ascii="ArialMT" w:hAnsi="ArialMT" w:cs="ArialMT"/>
          <w:b/>
          <w:bCs/>
          <w:sz w:val="24"/>
          <w:szCs w:val="24"/>
          <w:lang w:val="en-US"/>
        </w:rPr>
        <w:t xml:space="preserve">   no</w:t>
      </w:r>
      <w:r w:rsidR="00624AC9" w:rsidRPr="00F04B61">
        <w:rPr>
          <w:rFonts w:ascii="ArialMT" w:hAnsi="ArialMT" w:cs="ArialMT"/>
          <w:b/>
          <w:bCs/>
          <w:sz w:val="24"/>
          <w:szCs w:val="24"/>
          <w:lang w:val="en-US"/>
        </w:rPr>
        <w:t xml:space="preserve"> </w:t>
      </w:r>
      <w:r w:rsidR="00624AC9" w:rsidRPr="00F04B61">
        <w:rPr>
          <w:rFonts w:ascii="MS Gothic" w:eastAsia="MS Gothic" w:hAnsi="ArialMT" w:cs="ArialMT" w:hint="eastAsia"/>
          <w:b/>
          <w:bCs/>
          <w:sz w:val="24"/>
          <w:szCs w:val="24"/>
          <w:lang w:val="en-US"/>
        </w:rPr>
        <w:t>☐</w:t>
      </w:r>
    </w:p>
    <w:p w14:paraId="32532B5D" w14:textId="77777777" w:rsidR="00624AC9" w:rsidRPr="00F04B61" w:rsidRDefault="00F04B61" w:rsidP="00624AC9">
      <w:pPr>
        <w:widowControl w:val="0"/>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Ad</w:t>
      </w:r>
      <w:r w:rsidR="001068C8">
        <w:rPr>
          <w:rFonts w:ascii="ArialMT" w:hAnsi="ArialMT" w:cs="ArialMT"/>
          <w:b/>
          <w:bCs/>
          <w:sz w:val="24"/>
          <w:szCs w:val="24"/>
          <w:lang w:val="en-US"/>
        </w:rPr>
        <w:t>d</w:t>
      </w:r>
      <w:r w:rsidRPr="00F04B61">
        <w:rPr>
          <w:rFonts w:ascii="ArialMT" w:hAnsi="ArialMT" w:cs="ArialMT"/>
          <w:b/>
          <w:bCs/>
          <w:sz w:val="24"/>
          <w:szCs w:val="24"/>
          <w:lang w:val="en-US"/>
        </w:rPr>
        <w:t>ress</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p>
    <w:p w14:paraId="3BB3530C" w14:textId="7EFD827A" w:rsidR="00624AC9" w:rsidRDefault="00F04B61" w:rsidP="00624AC9">
      <w:pPr>
        <w:widowControl w:val="0"/>
        <w:tabs>
          <w:tab w:val="left" w:pos="3969"/>
        </w:tabs>
        <w:autoSpaceDE w:val="0"/>
        <w:autoSpaceDN w:val="0"/>
        <w:adjustRightInd w:val="0"/>
        <w:spacing w:after="120" w:line="240" w:lineRule="auto"/>
        <w:ind w:right="-6"/>
        <w:rPr>
          <w:rFonts w:ascii="ArialMT" w:hAnsi="ArialMT" w:cs="ArialMT"/>
          <w:sz w:val="24"/>
          <w:szCs w:val="24"/>
        </w:rPr>
      </w:pPr>
      <w:proofErr w:type="gramStart"/>
      <w:r w:rsidRPr="00D92C06">
        <w:rPr>
          <w:rFonts w:ascii="ArialMT" w:hAnsi="ArialMT" w:cs="ArialMT"/>
          <w:b/>
          <w:bCs/>
          <w:sz w:val="24"/>
          <w:szCs w:val="24"/>
        </w:rPr>
        <w:t>Phone</w:t>
      </w:r>
      <w:r w:rsidR="00624AC9" w:rsidRPr="00D92C06">
        <w:rPr>
          <w:rFonts w:ascii="ArialMT" w:hAnsi="ArialMT" w:cs="ArialMT"/>
          <w:b/>
          <w:bCs/>
          <w:sz w:val="24"/>
          <w:szCs w:val="24"/>
        </w:rPr>
        <w:t>:</w:t>
      </w:r>
      <w:proofErr w:type="gramEnd"/>
      <w:r w:rsidR="00624AC9" w:rsidRPr="00D92C06">
        <w:rPr>
          <w:rFonts w:ascii="ArialMT" w:hAnsi="ArialMT" w:cs="ArialMT"/>
          <w:sz w:val="24"/>
          <w:szCs w:val="24"/>
        </w:rPr>
        <w:t xml:space="preserve"> </w:t>
      </w:r>
      <w:r w:rsidR="00D92C06" w:rsidRPr="00D92C06">
        <w:rPr>
          <w:rFonts w:ascii="ArialMT" w:hAnsi="ArialMT" w:cs="ArialMT"/>
          <w:sz w:val="24"/>
          <w:szCs w:val="24"/>
        </w:rPr>
        <w:t>0476637475</w:t>
      </w:r>
      <w:r w:rsidR="00624AC9" w:rsidRPr="00D92C06">
        <w:rPr>
          <w:rFonts w:ascii="ArialMT" w:hAnsi="ArialMT" w:cs="ArialMT"/>
          <w:b/>
          <w:bCs/>
          <w:sz w:val="24"/>
          <w:szCs w:val="24"/>
        </w:rPr>
        <w:tab/>
        <w:t>e</w:t>
      </w:r>
      <w:r w:rsidRPr="00D92C06">
        <w:rPr>
          <w:rFonts w:ascii="ArialMT" w:hAnsi="ArialMT" w:cs="ArialMT"/>
          <w:b/>
          <w:bCs/>
          <w:sz w:val="24"/>
          <w:szCs w:val="24"/>
        </w:rPr>
        <w:t>-mail</w:t>
      </w:r>
      <w:r w:rsidR="00624AC9" w:rsidRPr="00D92C06">
        <w:rPr>
          <w:rFonts w:ascii="ArialMT" w:hAnsi="ArialMT" w:cs="ArialMT"/>
          <w:b/>
          <w:bCs/>
          <w:sz w:val="24"/>
          <w:szCs w:val="24"/>
        </w:rPr>
        <w:t>:</w:t>
      </w:r>
      <w:r w:rsidR="00624AC9" w:rsidRPr="00D92C06">
        <w:rPr>
          <w:rFonts w:ascii="ArialMT" w:hAnsi="ArialMT" w:cs="ArialMT"/>
          <w:sz w:val="24"/>
          <w:szCs w:val="24"/>
        </w:rPr>
        <w:t xml:space="preserve"> </w:t>
      </w:r>
      <w:hyperlink r:id="rId6" w:history="1">
        <w:r w:rsidR="00D92C06" w:rsidRPr="008A75E5">
          <w:rPr>
            <w:rStyle w:val="Lienhypertexte"/>
            <w:rFonts w:ascii="ArialMT" w:hAnsi="ArialMT" w:cs="ArialMT"/>
            <w:sz w:val="24"/>
            <w:szCs w:val="24"/>
          </w:rPr>
          <w:t>anne.briancon@univ-grenoble-alpes.fr</w:t>
        </w:r>
      </w:hyperlink>
      <w:r w:rsidR="00D92C06">
        <w:rPr>
          <w:rFonts w:ascii="ArialMT" w:hAnsi="ArialMT" w:cs="ArialMT"/>
          <w:sz w:val="24"/>
          <w:szCs w:val="24"/>
        </w:rPr>
        <w:t xml:space="preserve">; </w:t>
      </w:r>
    </w:p>
    <w:p w14:paraId="6A8549EE" w14:textId="77777777" w:rsidR="00D92C06" w:rsidRPr="00D92C06" w:rsidRDefault="00D92C06" w:rsidP="00624AC9">
      <w:pPr>
        <w:widowControl w:val="0"/>
        <w:tabs>
          <w:tab w:val="left" w:pos="3969"/>
        </w:tabs>
        <w:autoSpaceDE w:val="0"/>
        <w:autoSpaceDN w:val="0"/>
        <w:adjustRightInd w:val="0"/>
        <w:spacing w:after="120" w:line="240" w:lineRule="auto"/>
        <w:ind w:right="-6"/>
        <w:rPr>
          <w:rFonts w:ascii="ArialMT" w:hAnsi="ArialMT" w:cs="ArialMT"/>
          <w:sz w:val="24"/>
          <w:szCs w:val="24"/>
        </w:rPr>
      </w:pPr>
    </w:p>
    <w:p w14:paraId="6985B90A" w14:textId="77777777" w:rsidR="00624AC9" w:rsidRPr="00F04B61" w:rsidRDefault="001068C8"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line="240" w:lineRule="auto"/>
        <w:ind w:right="-6"/>
        <w:rPr>
          <w:rFonts w:ascii="ArialMT" w:hAnsi="ArialMT" w:cs="ArialMT"/>
          <w:b/>
          <w:bCs/>
          <w:sz w:val="24"/>
          <w:szCs w:val="24"/>
          <w:lang w:val="en-US"/>
        </w:rPr>
      </w:pPr>
      <w:r>
        <w:rPr>
          <w:rFonts w:ascii="ArialMT" w:hAnsi="ArialMT" w:cs="ArialMT"/>
          <w:b/>
          <w:bCs/>
          <w:sz w:val="24"/>
          <w:szCs w:val="24"/>
          <w:lang w:val="en-US"/>
        </w:rPr>
        <w:t xml:space="preserve">Program </w:t>
      </w:r>
      <w:r w:rsidR="0058371E">
        <w:rPr>
          <w:rFonts w:ascii="ArialMT" w:hAnsi="ArialMT" w:cs="ArialMT"/>
          <w:b/>
          <w:bCs/>
          <w:sz w:val="24"/>
          <w:szCs w:val="24"/>
          <w:lang w:val="en-US"/>
        </w:rPr>
        <w:t xml:space="preserve">of </w:t>
      </w:r>
      <w:r>
        <w:rPr>
          <w:rFonts w:ascii="ArialMT" w:hAnsi="ArialMT" w:cs="ArialMT"/>
          <w:b/>
          <w:bCs/>
          <w:sz w:val="24"/>
          <w:szCs w:val="24"/>
          <w:lang w:val="en-US"/>
        </w:rPr>
        <w:t>the Master’s degree in Biology</w:t>
      </w:r>
      <w:r w:rsidR="00624AC9" w:rsidRPr="00F04B61">
        <w:rPr>
          <w:rFonts w:ascii="ArialMT" w:hAnsi="ArialMT" w:cs="ArialMT"/>
          <w:b/>
          <w:bCs/>
          <w:sz w:val="24"/>
          <w:szCs w:val="24"/>
          <w:lang w:val="en-US"/>
        </w:rPr>
        <w:t>:</w:t>
      </w:r>
    </w:p>
    <w:p w14:paraId="4A18B1FD" w14:textId="50EB6C1F" w:rsidR="00F04B61" w:rsidRPr="00E03D5C" w:rsidRDefault="00624AC9"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 w:hAnsi="Arial" w:cs="Arial"/>
          <w:sz w:val="24"/>
          <w:szCs w:val="24"/>
          <w:lang w:val="en-US"/>
        </w:rPr>
      </w:pPr>
      <w:r w:rsidRPr="00F36429">
        <w:rPr>
          <w:rFonts w:ascii="MS Gothic" w:eastAsia="MS Gothic" w:hAnsi="ArialMT" w:cs="ArialMT" w:hint="eastAsia"/>
          <w:b/>
          <w:bCs/>
          <w:sz w:val="24"/>
          <w:szCs w:val="24"/>
          <w:lang w:val="en-US"/>
        </w:rPr>
        <w:t>☐</w:t>
      </w:r>
      <w:r w:rsidR="007A1DD7">
        <w:rPr>
          <w:rFonts w:ascii="MS Gothic" w:eastAsia="MS Gothic" w:hAnsi="ArialMT" w:cs="ArialMT"/>
          <w:b/>
          <w:bCs/>
          <w:sz w:val="24"/>
          <w:szCs w:val="24"/>
          <w:lang w:val="en-US"/>
        </w:rPr>
        <w:t xml:space="preserve"> </w:t>
      </w:r>
      <w:r w:rsidR="00F04B61">
        <w:rPr>
          <w:rFonts w:ascii="ArialMT" w:hAnsi="ArialMT" w:cs="ArialMT"/>
          <w:sz w:val="24"/>
          <w:szCs w:val="24"/>
          <w:lang w:val="en-US"/>
        </w:rPr>
        <w:t>Microbiology, Infectious Diseases</w:t>
      </w:r>
      <w:r w:rsidR="005D0A84">
        <w:rPr>
          <w:rFonts w:ascii="ArialMT" w:hAnsi="ArialMT" w:cs="ArialMT"/>
          <w:sz w:val="24"/>
          <w:szCs w:val="24"/>
          <w:lang w:val="en-US"/>
        </w:rPr>
        <w:t xml:space="preserve"> and Immunology</w:t>
      </w:r>
      <w:r w:rsidR="00271FD2">
        <w:rPr>
          <w:rFonts w:ascii="ArialMT" w:hAnsi="ArialMT" w:cs="ArialMT"/>
          <w:sz w:val="24"/>
          <w:szCs w:val="24"/>
          <w:lang w:val="en-US"/>
        </w:rPr>
        <w:tab/>
      </w:r>
      <w:r w:rsidR="00271FD2" w:rsidRPr="00F36429">
        <w:rPr>
          <w:rFonts w:ascii="MS Gothic" w:eastAsia="MS Gothic" w:hAnsi="ArialMT" w:cs="ArialMT" w:hint="eastAsia"/>
          <w:b/>
          <w:bCs/>
          <w:sz w:val="24"/>
          <w:szCs w:val="24"/>
          <w:lang w:val="en-US"/>
        </w:rPr>
        <w:t>☐</w:t>
      </w:r>
      <w:r w:rsidR="00271FD2">
        <w:rPr>
          <w:rFonts w:ascii="MS Gothic" w:eastAsia="MS Gothic" w:hAnsi="ArialMT" w:cs="ArialMT"/>
          <w:b/>
          <w:bCs/>
          <w:sz w:val="24"/>
          <w:szCs w:val="24"/>
          <w:lang w:val="en-US"/>
        </w:rPr>
        <w:t xml:space="preserve"> </w:t>
      </w:r>
      <w:r w:rsidR="00BB33C0">
        <w:rPr>
          <w:rFonts w:ascii="Arial" w:eastAsia="MS Gothic" w:hAnsi="Arial" w:cs="Arial"/>
          <w:bCs/>
          <w:sz w:val="24"/>
          <w:szCs w:val="24"/>
          <w:lang w:val="en-US"/>
        </w:rPr>
        <w:t>Biochemistry &amp; Structure</w:t>
      </w:r>
    </w:p>
    <w:p w14:paraId="30710C54" w14:textId="3FCF33FA" w:rsidR="00271FD2" w:rsidRDefault="00624AC9"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MT" w:hAnsi="ArialMT" w:cs="ArialMT"/>
          <w:sz w:val="24"/>
          <w:szCs w:val="24"/>
          <w:lang w:val="en-US"/>
        </w:rPr>
      </w:pPr>
      <w:r w:rsidRPr="00F04B61">
        <w:rPr>
          <w:rFonts w:ascii="MS Gothic" w:eastAsia="MS Gothic" w:hAnsi="ArialMT" w:cs="ArialMT" w:hint="eastAsia"/>
          <w:b/>
          <w:bCs/>
          <w:sz w:val="24"/>
          <w:szCs w:val="24"/>
          <w:lang w:val="en-US"/>
        </w:rPr>
        <w:t>☐</w:t>
      </w:r>
      <w:r w:rsidR="00D92C06" w:rsidRPr="008B19BE">
        <w:rPr>
          <w:rFonts w:ascii="MS Gothic" w:eastAsia="MS Gothic" w:hAnsi="ArialMT" w:cs="ArialMT" w:hint="eastAsia"/>
          <w:b/>
          <w:bCs/>
          <w:sz w:val="24"/>
          <w:szCs w:val="24"/>
          <w:lang w:val="en-US"/>
        </w:rPr>
        <w:t>x</w:t>
      </w:r>
      <w:r w:rsidR="001068C8" w:rsidRPr="008B19BE">
        <w:rPr>
          <w:rFonts w:ascii="ArialMT" w:hAnsi="ArialMT" w:cs="ArialMT"/>
          <w:b/>
          <w:bCs/>
          <w:sz w:val="24"/>
          <w:szCs w:val="24"/>
          <w:lang w:val="en-US"/>
        </w:rPr>
        <w:t xml:space="preserve"> </w:t>
      </w:r>
      <w:r w:rsidR="00F04B61" w:rsidRPr="008B19BE">
        <w:rPr>
          <w:rFonts w:ascii="ArialMT" w:hAnsi="ArialMT" w:cs="ArialMT"/>
          <w:b/>
          <w:sz w:val="24"/>
          <w:szCs w:val="24"/>
          <w:lang w:val="en-US"/>
        </w:rPr>
        <w:t>Physiology</w:t>
      </w:r>
      <w:r w:rsidR="001068C8" w:rsidRPr="008B19BE">
        <w:rPr>
          <w:rFonts w:ascii="ArialMT" w:hAnsi="ArialMT" w:cs="ArialMT"/>
          <w:b/>
          <w:sz w:val="24"/>
          <w:szCs w:val="24"/>
          <w:lang w:val="en-US"/>
        </w:rPr>
        <w:t>,</w:t>
      </w:r>
      <w:r w:rsidR="00F04B61" w:rsidRPr="008B19BE">
        <w:rPr>
          <w:rFonts w:ascii="ArialMT" w:hAnsi="ArialMT" w:cs="ArialMT"/>
          <w:b/>
          <w:sz w:val="24"/>
          <w:szCs w:val="24"/>
          <w:lang w:val="en-US"/>
        </w:rPr>
        <w:t xml:space="preserve"> Epigenetics</w:t>
      </w:r>
      <w:r w:rsidR="001068C8" w:rsidRPr="008B19BE">
        <w:rPr>
          <w:rFonts w:ascii="ArialMT" w:hAnsi="ArialMT" w:cs="ArialMT"/>
          <w:b/>
          <w:sz w:val="24"/>
          <w:szCs w:val="24"/>
          <w:lang w:val="en-US"/>
        </w:rPr>
        <w:t>,</w:t>
      </w:r>
      <w:r w:rsidR="00825925" w:rsidRPr="008B19BE">
        <w:rPr>
          <w:rFonts w:ascii="ArialMT" w:hAnsi="ArialMT" w:cs="ArialMT"/>
          <w:b/>
          <w:sz w:val="24"/>
          <w:szCs w:val="24"/>
          <w:lang w:val="en-US"/>
        </w:rPr>
        <w:t xml:space="preserve"> Differentiation, Cancer</w:t>
      </w:r>
      <w:r w:rsidR="00271FD2">
        <w:rPr>
          <w:rFonts w:ascii="ArialMT" w:hAnsi="ArialMT" w:cs="ArialMT"/>
          <w:sz w:val="24"/>
          <w:szCs w:val="24"/>
          <w:lang w:val="en-US"/>
        </w:rPr>
        <w:t xml:space="preserve">    </w:t>
      </w:r>
      <w:r w:rsidR="00271FD2" w:rsidRPr="00F04B61">
        <w:rPr>
          <w:rFonts w:ascii="MS Gothic" w:eastAsia="MS Gothic" w:hAnsi="ArialMT" w:cs="ArialMT" w:hint="eastAsia"/>
          <w:b/>
          <w:bCs/>
          <w:sz w:val="24"/>
          <w:szCs w:val="24"/>
          <w:lang w:val="en-US"/>
        </w:rPr>
        <w:t>☐</w:t>
      </w:r>
      <w:r w:rsidR="00271FD2" w:rsidRPr="00F04B61">
        <w:rPr>
          <w:rFonts w:ascii="ArialMT" w:hAnsi="ArialMT" w:cs="ArialMT"/>
          <w:b/>
          <w:bCs/>
          <w:sz w:val="24"/>
          <w:szCs w:val="24"/>
          <w:lang w:val="en-US"/>
        </w:rPr>
        <w:t xml:space="preserve"> </w:t>
      </w:r>
      <w:r w:rsidR="00271FD2" w:rsidRPr="00F04B61">
        <w:rPr>
          <w:rFonts w:ascii="ArialMT" w:hAnsi="ArialMT" w:cs="ArialMT"/>
          <w:bCs/>
          <w:sz w:val="24"/>
          <w:szCs w:val="24"/>
          <w:lang w:val="en-US"/>
        </w:rPr>
        <w:t>Neurosciences and Neurobiology</w:t>
      </w:r>
      <w:r w:rsidR="00271FD2">
        <w:rPr>
          <w:rFonts w:ascii="ArialMT" w:hAnsi="ArialMT" w:cs="ArialMT"/>
          <w:sz w:val="24"/>
          <w:szCs w:val="24"/>
          <w:lang w:val="en-US"/>
        </w:rPr>
        <w:t xml:space="preserve">       </w:t>
      </w:r>
    </w:p>
    <w:p w14:paraId="7BF2CF0C" w14:textId="77777777" w:rsidR="0064724F" w:rsidRPr="00E03D5C" w:rsidRDefault="0064724F"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MT" w:hAnsi="ArialMT" w:cs="ArialMT"/>
          <w:sz w:val="24"/>
          <w:szCs w:val="24"/>
          <w:lang w:val="en-US"/>
        </w:rPr>
      </w:pPr>
    </w:p>
    <w:p w14:paraId="2CFE0C14" w14:textId="3988120A" w:rsidR="00624AC9" w:rsidRPr="003C03FE"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b/>
          <w:szCs w:val="24"/>
          <w:lang w:val="en-US"/>
        </w:rPr>
      </w:pPr>
      <w:r w:rsidRPr="00F04B61">
        <w:rPr>
          <w:rFonts w:ascii="ArialMT" w:hAnsi="ArialMT" w:cs="ArialMT"/>
          <w:b/>
          <w:bCs/>
          <w:sz w:val="24"/>
          <w:szCs w:val="24"/>
          <w:u w:val="single"/>
          <w:lang w:val="en-US"/>
        </w:rPr>
        <w:t xml:space="preserve">Title of </w:t>
      </w:r>
      <w:r w:rsidR="001068C8">
        <w:rPr>
          <w:rFonts w:ascii="ArialMT" w:hAnsi="ArialMT" w:cs="ArialMT"/>
          <w:b/>
          <w:bCs/>
          <w:sz w:val="24"/>
          <w:szCs w:val="24"/>
          <w:u w:val="single"/>
          <w:lang w:val="en-US"/>
        </w:rPr>
        <w:t xml:space="preserve">the </w:t>
      </w:r>
      <w:r w:rsidRPr="00F04B61">
        <w:rPr>
          <w:rFonts w:ascii="ArialMT" w:hAnsi="ArialMT" w:cs="ArialMT"/>
          <w:b/>
          <w:bCs/>
          <w:sz w:val="24"/>
          <w:szCs w:val="24"/>
          <w:u w:val="single"/>
          <w:lang w:val="en-US"/>
        </w:rPr>
        <w:t>project</w:t>
      </w:r>
      <w:r w:rsidR="00624AC9" w:rsidRPr="00F04B61">
        <w:rPr>
          <w:rFonts w:ascii="ArialMT" w:hAnsi="ArialMT" w:cs="ArialMT"/>
          <w:b/>
          <w:sz w:val="24"/>
          <w:szCs w:val="24"/>
          <w:lang w:val="en-US"/>
        </w:rPr>
        <w:t xml:space="preserve">: </w:t>
      </w:r>
      <w:r w:rsidR="00B83AB6">
        <w:rPr>
          <w:rFonts w:ascii="ArialMT" w:hAnsi="ArialMT" w:cs="ArialMT"/>
          <w:b/>
          <w:sz w:val="24"/>
          <w:szCs w:val="24"/>
          <w:lang w:val="en-US"/>
        </w:rPr>
        <w:t>Impact of PCSK9 on vascular consequences of intermittent hypoxia: in vitro study using a microfluidic system</w:t>
      </w:r>
      <w:r w:rsidR="00D92C06" w:rsidRPr="006A77EF">
        <w:rPr>
          <w:rFonts w:ascii="ArialMT" w:hAnsi="ArialMT" w:cs="ArialMT"/>
          <w:b/>
          <w:sz w:val="24"/>
          <w:szCs w:val="24"/>
          <w:lang w:val="en-US"/>
        </w:rPr>
        <w:t xml:space="preserve">  </w:t>
      </w:r>
    </w:p>
    <w:p w14:paraId="2922138A"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b/>
          <w:sz w:val="24"/>
          <w:szCs w:val="24"/>
          <w:lang w:val="en-US"/>
        </w:rPr>
      </w:pPr>
    </w:p>
    <w:p w14:paraId="19756894" w14:textId="77777777" w:rsidR="009A00BE"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Objectives (</w:t>
      </w:r>
      <w:r w:rsidR="001068C8">
        <w:rPr>
          <w:rFonts w:ascii="ArialMT" w:hAnsi="ArialMT" w:cs="ArialMT"/>
          <w:sz w:val="24"/>
          <w:szCs w:val="24"/>
          <w:u w:val="single"/>
          <w:lang w:val="en-US"/>
        </w:rPr>
        <w:t xml:space="preserve">up to </w:t>
      </w:r>
      <w:r w:rsidRPr="00F04B61">
        <w:rPr>
          <w:rFonts w:ascii="ArialMT" w:hAnsi="ArialMT" w:cs="ArialMT"/>
          <w:sz w:val="24"/>
          <w:szCs w:val="24"/>
          <w:u w:val="single"/>
          <w:lang w:val="en-US"/>
        </w:rPr>
        <w:t>3 li</w:t>
      </w:r>
      <w:r w:rsidR="001068C8">
        <w:rPr>
          <w:rFonts w:ascii="ArialMT" w:hAnsi="ArialMT" w:cs="ArialMT"/>
          <w:sz w:val="24"/>
          <w:szCs w:val="24"/>
          <w:u w:val="single"/>
          <w:lang w:val="en-US"/>
        </w:rPr>
        <w:t>nes</w:t>
      </w:r>
      <w:r w:rsidR="00624AC9" w:rsidRPr="00F04B61">
        <w:rPr>
          <w:rFonts w:ascii="ArialMT" w:hAnsi="ArialMT" w:cs="ArialMT"/>
          <w:sz w:val="24"/>
          <w:szCs w:val="24"/>
          <w:u w:val="single"/>
          <w:lang w:val="en-US"/>
        </w:rPr>
        <w:t xml:space="preserve">): </w:t>
      </w:r>
    </w:p>
    <w:p w14:paraId="1B54586C" w14:textId="230EDA74" w:rsidR="00624AC9" w:rsidRPr="00F04B61" w:rsidRDefault="00F813A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Pr>
          <w:rFonts w:ascii="ArialMT" w:hAnsi="ArialMT" w:cs="ArialMT"/>
          <w:sz w:val="24"/>
          <w:szCs w:val="24"/>
          <w:lang w:val="en-US"/>
        </w:rPr>
        <w:t>To c</w:t>
      </w:r>
      <w:r w:rsidR="00D92C06" w:rsidRPr="00D92C06">
        <w:rPr>
          <w:rFonts w:ascii="ArialMT" w:hAnsi="ArialMT" w:cs="ArialMT"/>
          <w:sz w:val="24"/>
          <w:szCs w:val="24"/>
          <w:lang w:val="en-US"/>
        </w:rPr>
        <w:t>haracterize</w:t>
      </w:r>
      <w:r w:rsidR="00D92C06">
        <w:rPr>
          <w:rFonts w:ascii="ArialMT" w:hAnsi="ArialMT" w:cs="ArialMT"/>
          <w:sz w:val="24"/>
          <w:szCs w:val="24"/>
          <w:lang w:val="en-US"/>
        </w:rPr>
        <w:t xml:space="preserve"> </w:t>
      </w:r>
      <w:r w:rsidR="00B83AB6">
        <w:rPr>
          <w:rFonts w:ascii="ArialMT" w:hAnsi="ArialMT" w:cs="ArialMT"/>
          <w:sz w:val="24"/>
          <w:szCs w:val="24"/>
          <w:lang w:val="en-US"/>
        </w:rPr>
        <w:t>the role of PCSK9 in the vascular consequences</w:t>
      </w:r>
      <w:r>
        <w:rPr>
          <w:rFonts w:ascii="ArialMT" w:hAnsi="ArialMT" w:cs="ArialMT"/>
          <w:sz w:val="24"/>
          <w:szCs w:val="24"/>
          <w:lang w:val="en-US"/>
        </w:rPr>
        <w:t xml:space="preserve"> of intermittent hypoxia exposure</w:t>
      </w:r>
      <w:r w:rsidR="00026CF0">
        <w:rPr>
          <w:rFonts w:ascii="ArialMT" w:hAnsi="ArialMT" w:cs="ArialMT"/>
          <w:sz w:val="24"/>
          <w:szCs w:val="24"/>
          <w:lang w:val="en-US"/>
        </w:rPr>
        <w:t>,</w:t>
      </w:r>
      <w:r>
        <w:rPr>
          <w:rFonts w:ascii="ArialMT" w:hAnsi="ArialMT" w:cs="ArialMT"/>
          <w:sz w:val="24"/>
          <w:szCs w:val="24"/>
          <w:lang w:val="en-US"/>
        </w:rPr>
        <w:t xml:space="preserve"> as a model of Obstructive Sleep Apnea</w:t>
      </w:r>
      <w:r w:rsidR="00B83AB6">
        <w:rPr>
          <w:rFonts w:ascii="ArialMT" w:hAnsi="ArialMT" w:cs="ArialMT"/>
          <w:sz w:val="24"/>
          <w:szCs w:val="24"/>
          <w:lang w:val="en-US"/>
        </w:rPr>
        <w:t>, in an in vitro system using intermittent hypoxia coupled to microfluidic control of shear stress</w:t>
      </w:r>
      <w:r w:rsidR="00026CF0">
        <w:rPr>
          <w:rFonts w:ascii="ArialMT" w:hAnsi="ArialMT" w:cs="ArialMT"/>
          <w:sz w:val="24"/>
          <w:szCs w:val="24"/>
          <w:lang w:val="en-US"/>
        </w:rPr>
        <w:t>.</w:t>
      </w:r>
      <w:r w:rsidR="00D92C06">
        <w:rPr>
          <w:rFonts w:ascii="ArialMT" w:hAnsi="ArialMT" w:cs="ArialMT"/>
          <w:sz w:val="24"/>
          <w:szCs w:val="24"/>
          <w:lang w:val="en-US"/>
        </w:rPr>
        <w:t xml:space="preserve"> </w:t>
      </w:r>
    </w:p>
    <w:p w14:paraId="0DD0DF0F"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1806A16F"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516BDCEA" w14:textId="77777777"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Abstract (</w:t>
      </w:r>
      <w:r w:rsidR="001068C8">
        <w:rPr>
          <w:rFonts w:ascii="ArialMT" w:hAnsi="ArialMT" w:cs="ArialMT"/>
          <w:sz w:val="24"/>
          <w:szCs w:val="24"/>
          <w:u w:val="single"/>
          <w:lang w:val="en-US"/>
        </w:rPr>
        <w:t>up to 10 lines</w:t>
      </w:r>
      <w:r w:rsidRPr="00F04B61">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4517DD4F" w14:textId="1574E07C" w:rsidR="00B83AB6" w:rsidRPr="00441855" w:rsidRDefault="009A00BE" w:rsidP="00B83AB6">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Theme="minorHAnsi" w:hAnsiTheme="minorHAnsi" w:cstheme="minorHAnsi"/>
          <w:sz w:val="24"/>
          <w:lang w:val="en-US"/>
        </w:rPr>
      </w:pPr>
      <w:r w:rsidRPr="00441855">
        <w:rPr>
          <w:rFonts w:asciiTheme="minorHAnsi" w:hAnsiTheme="minorHAnsi" w:cstheme="minorHAnsi"/>
          <w:sz w:val="24"/>
          <w:lang w:val="en-US"/>
        </w:rPr>
        <w:t xml:space="preserve">Obstructive sleep apnea </w:t>
      </w:r>
      <w:r w:rsidR="00F37C84" w:rsidRPr="00441855">
        <w:rPr>
          <w:rFonts w:asciiTheme="minorHAnsi" w:hAnsiTheme="minorHAnsi" w:cstheme="minorHAnsi"/>
          <w:sz w:val="24"/>
          <w:lang w:val="en-US"/>
        </w:rPr>
        <w:t xml:space="preserve">(OSA) </w:t>
      </w:r>
      <w:r w:rsidRPr="00441855">
        <w:rPr>
          <w:rFonts w:asciiTheme="minorHAnsi" w:hAnsiTheme="minorHAnsi" w:cstheme="minorHAnsi"/>
          <w:sz w:val="24"/>
          <w:lang w:val="en-US"/>
        </w:rPr>
        <w:t xml:space="preserve">is a </w:t>
      </w:r>
      <w:r w:rsidR="00F813A9" w:rsidRPr="00441855">
        <w:rPr>
          <w:rFonts w:asciiTheme="minorHAnsi" w:hAnsiTheme="minorHAnsi" w:cstheme="minorHAnsi"/>
          <w:sz w:val="24"/>
          <w:lang w:val="en-US"/>
        </w:rPr>
        <w:t xml:space="preserve">chronic </w:t>
      </w:r>
      <w:r w:rsidR="00026CF0" w:rsidRPr="00441855">
        <w:rPr>
          <w:rFonts w:asciiTheme="minorHAnsi" w:hAnsiTheme="minorHAnsi" w:cstheme="minorHAnsi"/>
          <w:sz w:val="24"/>
          <w:lang w:val="en-US"/>
        </w:rPr>
        <w:t xml:space="preserve">respiratory </w:t>
      </w:r>
      <w:r w:rsidR="00F813A9" w:rsidRPr="00441855">
        <w:rPr>
          <w:rFonts w:asciiTheme="minorHAnsi" w:hAnsiTheme="minorHAnsi" w:cstheme="minorHAnsi"/>
          <w:sz w:val="24"/>
          <w:lang w:val="en-US"/>
        </w:rPr>
        <w:t xml:space="preserve">condition with systemic severe repercussions, including </w:t>
      </w:r>
      <w:r w:rsidR="00B83AB6" w:rsidRPr="00441855">
        <w:rPr>
          <w:rFonts w:asciiTheme="minorHAnsi" w:hAnsiTheme="minorHAnsi" w:cstheme="minorHAnsi"/>
          <w:sz w:val="24"/>
          <w:lang w:val="en-US"/>
        </w:rPr>
        <w:t xml:space="preserve">vascular remodeling leading to atherosclerosis. In particular, we are interested in endothelial permeability as an early mechanism leading to atherosclerosis. Our preliminary results suggest that the PCSK9 protease is overexpressed in OSAS patients and could be implicated, in vitro, in IH-induced endothelial permeability and </w:t>
      </w:r>
      <w:proofErr w:type="spellStart"/>
      <w:r w:rsidR="00B83AB6" w:rsidRPr="00441855">
        <w:rPr>
          <w:rFonts w:asciiTheme="minorHAnsi" w:hAnsiTheme="minorHAnsi" w:cstheme="minorHAnsi"/>
          <w:sz w:val="24"/>
          <w:lang w:val="en-US"/>
        </w:rPr>
        <w:t>transendothelial</w:t>
      </w:r>
      <w:proofErr w:type="spellEnd"/>
      <w:r w:rsidR="00B83AB6" w:rsidRPr="00441855">
        <w:rPr>
          <w:rFonts w:asciiTheme="minorHAnsi" w:hAnsiTheme="minorHAnsi" w:cstheme="minorHAnsi"/>
          <w:sz w:val="24"/>
          <w:lang w:val="en-US"/>
        </w:rPr>
        <w:t xml:space="preserve"> migration of monocytes. The main objective of this internship is to use an anti-PCSK9 antibody (evolocumab) to better characterize the involvement of PCSK9 in IH-induced endothelial permeability and monocyte adhesion, both in vitro and in vivo. In vitro, we will evaluate endothelial activation, monocyte adhesion and LDL internalization in a microfluidic system able to combine shear stress and hypoxia exposure. In vivo we will use mice exposed to IH to investigate the therapeutic potential of evolocumab on IH-induced vascular remodeling. If our hypothesis </w:t>
      </w:r>
      <w:proofErr w:type="gramStart"/>
      <w:r w:rsidR="00B83AB6" w:rsidRPr="00441855">
        <w:rPr>
          <w:rFonts w:asciiTheme="minorHAnsi" w:hAnsiTheme="minorHAnsi" w:cstheme="minorHAnsi"/>
          <w:sz w:val="24"/>
          <w:lang w:val="en-US"/>
        </w:rPr>
        <w:t>are</w:t>
      </w:r>
      <w:proofErr w:type="gramEnd"/>
      <w:r w:rsidR="00B83AB6" w:rsidRPr="00441855">
        <w:rPr>
          <w:rFonts w:asciiTheme="minorHAnsi" w:hAnsiTheme="minorHAnsi" w:cstheme="minorHAnsi"/>
          <w:sz w:val="24"/>
          <w:lang w:val="en-US"/>
        </w:rPr>
        <w:t xml:space="preserve"> validated, PCSK9 inhibitors may become a new pharmacologic tools to prevent the vascular consequences of OSA. </w:t>
      </w:r>
    </w:p>
    <w:p w14:paraId="3950FF87" w14:textId="3357F80B" w:rsidR="00AC5B6F" w:rsidRPr="00F04B61" w:rsidRDefault="00AC5B6F" w:rsidP="00B83AB6">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4D334012"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422DCCFA"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721D75DF"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6F3FF128"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03138332"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0042C7D3"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1CF8A00E"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0920E79F"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4E6278E8"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32C53453" w14:textId="77777777"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Methods (</w:t>
      </w:r>
      <w:r w:rsidR="001068C8">
        <w:rPr>
          <w:rFonts w:ascii="ArialMT" w:hAnsi="ArialMT" w:cs="ArialMT"/>
          <w:sz w:val="24"/>
          <w:szCs w:val="24"/>
          <w:u w:val="single"/>
          <w:lang w:val="en-US"/>
        </w:rPr>
        <w:t xml:space="preserve">up to </w:t>
      </w:r>
      <w:r w:rsidRPr="00F04B61">
        <w:rPr>
          <w:rFonts w:ascii="ArialMT" w:hAnsi="ArialMT" w:cs="ArialMT"/>
          <w:sz w:val="24"/>
          <w:szCs w:val="24"/>
          <w:u w:val="single"/>
          <w:lang w:val="en-US"/>
        </w:rPr>
        <w:t>3 li</w:t>
      </w:r>
      <w:r w:rsidR="001068C8">
        <w:rPr>
          <w:rFonts w:ascii="ArialMT" w:hAnsi="ArialMT" w:cs="ArialMT"/>
          <w:sz w:val="24"/>
          <w:szCs w:val="24"/>
          <w:u w:val="single"/>
          <w:lang w:val="en-US"/>
        </w:rPr>
        <w:t>nes</w:t>
      </w:r>
      <w:r>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43AFF151" w14:textId="66FD33E3" w:rsidR="00B83AB6" w:rsidRPr="00F24755" w:rsidRDefault="00B83AB6"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F24755">
        <w:rPr>
          <w:rFonts w:ascii="ArialMT" w:hAnsi="ArialMT" w:cs="ArialMT"/>
          <w:lang w:val="en-US"/>
        </w:rPr>
        <w:t>Cell culture</w:t>
      </w:r>
      <w:r w:rsidR="00164D14" w:rsidRPr="00F24755">
        <w:rPr>
          <w:rFonts w:ascii="ArialMT" w:hAnsi="ArialMT" w:cs="ArialMT"/>
          <w:lang w:val="en-US"/>
        </w:rPr>
        <w:t xml:space="preserve"> </w:t>
      </w:r>
      <w:r w:rsidR="00F24755" w:rsidRPr="00F24755">
        <w:rPr>
          <w:rFonts w:ascii="ArialMT" w:hAnsi="ArialMT" w:cs="ArialMT"/>
          <w:lang w:val="en-US"/>
        </w:rPr>
        <w:t>(endothelial cells), microfluidic culture with</w:t>
      </w:r>
      <w:r w:rsidR="00F24755">
        <w:rPr>
          <w:rFonts w:ascii="ArialMT" w:hAnsi="ArialMT" w:cs="ArialMT"/>
          <w:lang w:val="en-US"/>
        </w:rPr>
        <w:t xml:space="preserve"> shear stress</w:t>
      </w:r>
    </w:p>
    <w:p w14:paraId="6808EC26" w14:textId="60A8FEF5" w:rsidR="00164D14" w:rsidRPr="00026CF0" w:rsidRDefault="00164D14" w:rsidP="00164D14">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026CF0">
        <w:rPr>
          <w:rFonts w:ascii="ArialMT" w:hAnsi="ArialMT" w:cs="ArialMT"/>
          <w:lang w:val="en-US"/>
        </w:rPr>
        <w:t xml:space="preserve">Quantitative PCR </w:t>
      </w:r>
      <w:r>
        <w:rPr>
          <w:rFonts w:ascii="ArialMT" w:hAnsi="ArialMT" w:cs="ArialMT"/>
          <w:lang w:val="en-US"/>
        </w:rPr>
        <w:t xml:space="preserve">and western blot </w:t>
      </w:r>
      <w:r w:rsidRPr="00026CF0">
        <w:rPr>
          <w:rFonts w:ascii="ArialMT" w:hAnsi="ArialMT" w:cs="ArialMT"/>
          <w:lang w:val="en-US"/>
        </w:rPr>
        <w:t xml:space="preserve">on </w:t>
      </w:r>
      <w:r>
        <w:rPr>
          <w:rFonts w:ascii="ArialMT" w:hAnsi="ArialMT" w:cs="ArialMT"/>
          <w:lang w:val="en-US"/>
        </w:rPr>
        <w:t>cells and aorta</w:t>
      </w:r>
      <w:r w:rsidRPr="00026CF0">
        <w:rPr>
          <w:rFonts w:ascii="ArialMT" w:hAnsi="ArialMT" w:cs="ArialMT"/>
          <w:lang w:val="en-US"/>
        </w:rPr>
        <w:t xml:space="preserve"> samples</w:t>
      </w:r>
      <w:r>
        <w:rPr>
          <w:rFonts w:ascii="ArialMT" w:hAnsi="ArialMT" w:cs="ArialMT"/>
          <w:lang w:val="en-US"/>
        </w:rPr>
        <w:t xml:space="preserve"> from mice</w:t>
      </w:r>
    </w:p>
    <w:p w14:paraId="52751809" w14:textId="4FC9823F" w:rsidR="00624AC9" w:rsidRPr="00F04B61" w:rsidRDefault="009A00BE"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roofErr w:type="spellStart"/>
      <w:r>
        <w:rPr>
          <w:rFonts w:ascii="ArialMT" w:hAnsi="ArialMT" w:cs="ArialMT"/>
          <w:lang w:val="en-US"/>
        </w:rPr>
        <w:t>Immunohistology</w:t>
      </w:r>
      <w:proofErr w:type="spellEnd"/>
      <w:r>
        <w:rPr>
          <w:rFonts w:ascii="ArialMT" w:hAnsi="ArialMT" w:cs="ArialMT"/>
          <w:lang w:val="en-US"/>
        </w:rPr>
        <w:t xml:space="preserve">: </w:t>
      </w:r>
      <w:proofErr w:type="spellStart"/>
      <w:r>
        <w:rPr>
          <w:rFonts w:ascii="ArialMT" w:hAnsi="ArialMT" w:cs="ArialMT"/>
          <w:lang w:val="en-US"/>
        </w:rPr>
        <w:t>cryosections</w:t>
      </w:r>
      <w:proofErr w:type="spellEnd"/>
      <w:r>
        <w:rPr>
          <w:rFonts w:ascii="ArialMT" w:hAnsi="ArialMT" w:cs="ArialMT"/>
          <w:lang w:val="en-US"/>
        </w:rPr>
        <w:t>, immunostaining, followed by image analysis</w:t>
      </w:r>
    </w:p>
    <w:p w14:paraId="36F0082B" w14:textId="4CF97FCB" w:rsidR="00AC5B6F" w:rsidRPr="00AC5B6F" w:rsidDel="00416833" w:rsidRDefault="00164D14"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 xml:space="preserve"> </w:t>
      </w:r>
      <w:r w:rsidR="00026CF0">
        <w:rPr>
          <w:rFonts w:ascii="ArialMT" w:hAnsi="ArialMT" w:cs="ArialMT"/>
          <w:lang w:val="en-US"/>
        </w:rPr>
        <w:t>(Note that a</w:t>
      </w:r>
      <w:r w:rsidR="00AC5B6F" w:rsidRPr="00AC5B6F" w:rsidDel="00416833">
        <w:rPr>
          <w:rFonts w:ascii="ArialMT" w:hAnsi="ArialMT" w:cs="ArialMT"/>
          <w:lang w:val="en-US"/>
        </w:rPr>
        <w:t>nimal exposure to IH a</w:t>
      </w:r>
      <w:r w:rsidR="00AC5B6F" w:rsidDel="00416833">
        <w:rPr>
          <w:rFonts w:ascii="ArialMT" w:hAnsi="ArialMT" w:cs="ArialMT"/>
          <w:lang w:val="en-US"/>
        </w:rPr>
        <w:t xml:space="preserve">nd </w:t>
      </w:r>
      <w:r>
        <w:rPr>
          <w:rFonts w:ascii="ArialMT" w:hAnsi="ArialMT" w:cs="ArialMT"/>
          <w:lang w:val="en-US"/>
        </w:rPr>
        <w:t>aorta</w:t>
      </w:r>
      <w:r w:rsidR="00AC5B6F" w:rsidDel="00416833">
        <w:rPr>
          <w:rFonts w:ascii="ArialMT" w:hAnsi="ArialMT" w:cs="ArialMT"/>
          <w:lang w:val="en-US"/>
        </w:rPr>
        <w:t xml:space="preserve"> samples collection will be completed before the beginning of the M2 internship, that will </w:t>
      </w:r>
      <w:r w:rsidR="00F24755">
        <w:rPr>
          <w:rFonts w:ascii="ArialMT" w:hAnsi="ArialMT" w:cs="ArialMT"/>
          <w:lang w:val="en-US"/>
        </w:rPr>
        <w:t>o</w:t>
      </w:r>
      <w:r w:rsidR="00AC5B6F" w:rsidDel="00416833">
        <w:rPr>
          <w:rFonts w:ascii="ArialMT" w:hAnsi="ArialMT" w:cs="ArialMT"/>
          <w:lang w:val="en-US"/>
        </w:rPr>
        <w:t>nly include sample analysis</w:t>
      </w:r>
      <w:r w:rsidR="00026CF0">
        <w:rPr>
          <w:rFonts w:ascii="ArialMT" w:hAnsi="ArialMT" w:cs="ArialMT"/>
          <w:lang w:val="en-US"/>
        </w:rPr>
        <w:t>)</w:t>
      </w:r>
      <w:r w:rsidR="00AC5B6F" w:rsidDel="00416833">
        <w:rPr>
          <w:rFonts w:ascii="ArialMT" w:hAnsi="ArialMT" w:cs="ArialMT"/>
          <w:lang w:val="en-US"/>
        </w:rPr>
        <w:t xml:space="preserve">. </w:t>
      </w:r>
    </w:p>
    <w:p w14:paraId="26B4FD57" w14:textId="77777777" w:rsidR="00624AC9" w:rsidRPr="00AC5B6F"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0CB48D7D" w14:textId="77777777" w:rsidR="00164D14" w:rsidRDefault="001068C8" w:rsidP="00164D14">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Pr>
          <w:rFonts w:ascii="ArialMT" w:hAnsi="ArialMT" w:cs="ArialMT"/>
          <w:sz w:val="24"/>
          <w:szCs w:val="24"/>
          <w:u w:val="single"/>
          <w:lang w:val="en-US"/>
        </w:rPr>
        <w:t>Up to 3 r</w:t>
      </w:r>
      <w:r w:rsidR="00F04B61" w:rsidRPr="00F04B61">
        <w:rPr>
          <w:rFonts w:ascii="ArialMT" w:hAnsi="ArialMT" w:cs="ArialMT"/>
          <w:sz w:val="24"/>
          <w:szCs w:val="24"/>
          <w:u w:val="single"/>
          <w:lang w:val="en-US"/>
        </w:rPr>
        <w:t>elevant p</w:t>
      </w:r>
      <w:r w:rsidR="00624AC9" w:rsidRPr="00F04B61">
        <w:rPr>
          <w:rFonts w:ascii="ArialMT" w:hAnsi="ArialMT" w:cs="ArialMT"/>
          <w:sz w:val="24"/>
          <w:szCs w:val="24"/>
          <w:u w:val="single"/>
          <w:lang w:val="en-US"/>
        </w:rPr>
        <w:t xml:space="preserve">ublications </w:t>
      </w:r>
      <w:r w:rsidR="00F04B61" w:rsidRPr="00F04B61">
        <w:rPr>
          <w:rFonts w:ascii="ArialMT" w:hAnsi="ArialMT" w:cs="ArialMT"/>
          <w:sz w:val="24"/>
          <w:szCs w:val="24"/>
          <w:u w:val="single"/>
          <w:lang w:val="en-US"/>
        </w:rPr>
        <w:t>of the team</w:t>
      </w:r>
      <w:r w:rsidR="00624AC9" w:rsidRPr="00F04B61">
        <w:rPr>
          <w:rFonts w:ascii="ArialMT" w:hAnsi="ArialMT" w:cs="ArialMT"/>
          <w:sz w:val="24"/>
          <w:szCs w:val="24"/>
          <w:u w:val="single"/>
          <w:lang w:val="en-US"/>
        </w:rPr>
        <w:t xml:space="preserve">: </w:t>
      </w:r>
    </w:p>
    <w:p w14:paraId="34C4EE23" w14:textId="77777777" w:rsidR="00164D14" w:rsidRDefault="00164D14" w:rsidP="00164D14">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6935D5">
        <w:rPr>
          <w:rFonts w:cs="Calibri"/>
          <w:lang w:val="en-US"/>
        </w:rPr>
        <w:t xml:space="preserve">1.Harki O, </w:t>
      </w:r>
      <w:proofErr w:type="spellStart"/>
      <w:r w:rsidRPr="006935D5">
        <w:rPr>
          <w:rFonts w:cs="Calibri"/>
          <w:lang w:val="en-US"/>
        </w:rPr>
        <w:t>Tamisier</w:t>
      </w:r>
      <w:proofErr w:type="spellEnd"/>
      <w:r w:rsidRPr="006935D5">
        <w:rPr>
          <w:rFonts w:cs="Calibri"/>
          <w:lang w:val="en-US"/>
        </w:rPr>
        <w:t xml:space="preserve"> R, </w:t>
      </w:r>
      <w:proofErr w:type="spellStart"/>
      <w:r w:rsidRPr="006935D5">
        <w:rPr>
          <w:rFonts w:cs="Calibri"/>
          <w:lang w:val="en-US"/>
        </w:rPr>
        <w:t>Pépin</w:t>
      </w:r>
      <w:proofErr w:type="spellEnd"/>
      <w:r w:rsidRPr="006935D5">
        <w:rPr>
          <w:rFonts w:cs="Calibri"/>
          <w:lang w:val="en-US"/>
        </w:rPr>
        <w:t xml:space="preserve"> JL, Bailly S, </w:t>
      </w:r>
      <w:proofErr w:type="spellStart"/>
      <w:r w:rsidRPr="006935D5">
        <w:rPr>
          <w:rFonts w:cs="Calibri"/>
          <w:lang w:val="en-US"/>
        </w:rPr>
        <w:t>Mahmani</w:t>
      </w:r>
      <w:proofErr w:type="spellEnd"/>
      <w:r w:rsidRPr="006935D5">
        <w:rPr>
          <w:rFonts w:cs="Calibri"/>
          <w:lang w:val="en-US"/>
        </w:rPr>
        <w:t xml:space="preserve"> A, </w:t>
      </w:r>
      <w:proofErr w:type="spellStart"/>
      <w:r w:rsidRPr="006935D5">
        <w:rPr>
          <w:rFonts w:cs="Calibri"/>
          <w:lang w:val="en-US"/>
        </w:rPr>
        <w:t>Gonthier</w:t>
      </w:r>
      <w:proofErr w:type="spellEnd"/>
      <w:r w:rsidRPr="006935D5">
        <w:rPr>
          <w:rFonts w:cs="Calibri"/>
          <w:lang w:val="en-US"/>
        </w:rPr>
        <w:t xml:space="preserve"> B, Salomon A, </w:t>
      </w:r>
      <w:proofErr w:type="spellStart"/>
      <w:r w:rsidRPr="006935D5">
        <w:rPr>
          <w:rFonts w:cs="Calibri"/>
          <w:lang w:val="en-US"/>
        </w:rPr>
        <w:t>Vilgrain</w:t>
      </w:r>
      <w:proofErr w:type="spellEnd"/>
      <w:r w:rsidRPr="006935D5">
        <w:rPr>
          <w:rFonts w:cs="Calibri"/>
          <w:lang w:val="en-US"/>
        </w:rPr>
        <w:t xml:space="preserve"> I, </w:t>
      </w:r>
      <w:proofErr w:type="spellStart"/>
      <w:r w:rsidRPr="006935D5">
        <w:rPr>
          <w:rFonts w:cs="Calibri"/>
          <w:lang w:val="en-US"/>
        </w:rPr>
        <w:t>Faury</w:t>
      </w:r>
      <w:proofErr w:type="spellEnd"/>
      <w:r w:rsidRPr="006935D5">
        <w:rPr>
          <w:rFonts w:cs="Calibri"/>
          <w:lang w:val="en-US"/>
        </w:rPr>
        <w:t xml:space="preserve"> G, </w:t>
      </w:r>
      <w:r w:rsidRPr="006935D5">
        <w:rPr>
          <w:rFonts w:cs="Calibri"/>
          <w:b/>
          <w:lang w:val="en-US"/>
        </w:rPr>
        <w:t>Briançon-Marjollet A</w:t>
      </w:r>
      <w:r w:rsidRPr="006935D5">
        <w:rPr>
          <w:rFonts w:cs="Calibri"/>
          <w:lang w:val="en-US"/>
        </w:rPr>
        <w:t xml:space="preserve">. </w:t>
      </w:r>
      <w:r w:rsidRPr="006D42A9">
        <w:rPr>
          <w:rFonts w:cs="Calibri"/>
          <w:lang w:val="en-US"/>
        </w:rPr>
        <w:t xml:space="preserve">VE-Cadherin cleavage in sleep </w:t>
      </w:r>
      <w:proofErr w:type="spellStart"/>
      <w:r w:rsidRPr="006D42A9">
        <w:rPr>
          <w:rFonts w:cs="Calibri"/>
          <w:lang w:val="en-US"/>
        </w:rPr>
        <w:t>apnoea</w:t>
      </w:r>
      <w:proofErr w:type="spellEnd"/>
      <w:r w:rsidRPr="006D42A9">
        <w:rPr>
          <w:rFonts w:cs="Calibri"/>
          <w:lang w:val="en-US"/>
        </w:rPr>
        <w:t xml:space="preserve">: new insights into intermittent hypoxia-related endothelial permeability.  </w:t>
      </w:r>
      <w:r w:rsidRPr="006D42A9">
        <w:rPr>
          <w:rFonts w:cs="Calibri"/>
          <w:i/>
          <w:lang w:val="en-US"/>
        </w:rPr>
        <w:t>European Respiratory Journal</w:t>
      </w:r>
      <w:r w:rsidRPr="006D42A9">
        <w:rPr>
          <w:rFonts w:cs="Calibri"/>
          <w:lang w:val="en-US"/>
        </w:rPr>
        <w:t xml:space="preserve"> 2021 May6:2004518. (IF: </w:t>
      </w:r>
      <w:r>
        <w:rPr>
          <w:rFonts w:cs="Calibri"/>
          <w:lang w:val="en-US"/>
        </w:rPr>
        <w:t xml:space="preserve">24.9, </w:t>
      </w:r>
      <w:r>
        <w:rPr>
          <w:rFonts w:cs="Calibri"/>
          <w:color w:val="000102"/>
          <w:lang w:val="en-US"/>
        </w:rPr>
        <w:t>Q1, top 5%</w:t>
      </w:r>
      <w:r w:rsidRPr="006D42A9">
        <w:rPr>
          <w:rFonts w:cs="Calibri"/>
          <w:lang w:val="en-US"/>
        </w:rPr>
        <w:t>)</w:t>
      </w:r>
    </w:p>
    <w:p w14:paraId="3F001077" w14:textId="77777777" w:rsidR="00164D14" w:rsidRDefault="00164D14" w:rsidP="00164D14">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Pr>
          <w:rFonts w:cs="Calibri"/>
          <w:lang w:val="en-US"/>
        </w:rPr>
        <w:t>2.</w:t>
      </w:r>
      <w:r w:rsidRPr="00BA0FD1">
        <w:rPr>
          <w:rFonts w:cs="Calibri"/>
          <w:lang w:val="en-US"/>
        </w:rPr>
        <w:t>Harki O</w:t>
      </w:r>
      <w:r w:rsidRPr="006D42A9">
        <w:rPr>
          <w:rFonts w:cs="Calibri"/>
          <w:lang w:val="en-US"/>
        </w:rPr>
        <w:t xml:space="preserve">, </w:t>
      </w:r>
      <w:proofErr w:type="spellStart"/>
      <w:r w:rsidRPr="006D42A9">
        <w:rPr>
          <w:rFonts w:cs="Calibri"/>
          <w:lang w:val="en-US"/>
        </w:rPr>
        <w:t>Boete</w:t>
      </w:r>
      <w:proofErr w:type="spellEnd"/>
      <w:r w:rsidRPr="006D42A9">
        <w:rPr>
          <w:rFonts w:cs="Calibri"/>
          <w:vertAlign w:val="superscript"/>
          <w:lang w:val="en-US"/>
        </w:rPr>
        <w:t xml:space="preserve"> </w:t>
      </w:r>
      <w:r w:rsidRPr="006D42A9">
        <w:rPr>
          <w:rFonts w:cs="Calibri"/>
          <w:lang w:val="en-US"/>
        </w:rPr>
        <w:t xml:space="preserve">Q, </w:t>
      </w:r>
      <w:proofErr w:type="spellStart"/>
      <w:r w:rsidRPr="006D42A9">
        <w:rPr>
          <w:rFonts w:cs="Calibri"/>
          <w:lang w:val="en-US"/>
        </w:rPr>
        <w:t>Pépin</w:t>
      </w:r>
      <w:proofErr w:type="spellEnd"/>
      <w:r w:rsidRPr="006D42A9">
        <w:rPr>
          <w:rFonts w:cs="Calibri"/>
          <w:vertAlign w:val="superscript"/>
          <w:lang w:val="en-US"/>
        </w:rPr>
        <w:t xml:space="preserve"> </w:t>
      </w:r>
      <w:r w:rsidRPr="006D42A9">
        <w:rPr>
          <w:rFonts w:cs="Calibri"/>
          <w:lang w:val="en-US"/>
        </w:rPr>
        <w:t>JL, Arnaud</w:t>
      </w:r>
      <w:r w:rsidRPr="006D42A9">
        <w:rPr>
          <w:rFonts w:cs="Calibri"/>
          <w:vertAlign w:val="superscript"/>
          <w:lang w:val="en-US"/>
        </w:rPr>
        <w:t xml:space="preserve"> </w:t>
      </w:r>
      <w:r w:rsidRPr="006D42A9">
        <w:rPr>
          <w:rFonts w:cs="Calibri"/>
          <w:lang w:val="en-US"/>
        </w:rPr>
        <w:t xml:space="preserve">C, </w:t>
      </w:r>
      <w:proofErr w:type="spellStart"/>
      <w:r w:rsidRPr="006D42A9">
        <w:rPr>
          <w:rFonts w:cs="Calibri"/>
          <w:lang w:val="en-US"/>
        </w:rPr>
        <w:t>Belaidi</w:t>
      </w:r>
      <w:proofErr w:type="spellEnd"/>
      <w:r w:rsidRPr="006D42A9">
        <w:rPr>
          <w:rFonts w:cs="Calibri"/>
          <w:vertAlign w:val="superscript"/>
          <w:lang w:val="en-US"/>
        </w:rPr>
        <w:t xml:space="preserve"> </w:t>
      </w:r>
      <w:r w:rsidRPr="006D42A9">
        <w:rPr>
          <w:rFonts w:cs="Calibri"/>
          <w:lang w:val="en-US"/>
        </w:rPr>
        <w:t xml:space="preserve">E, </w:t>
      </w:r>
      <w:proofErr w:type="spellStart"/>
      <w:r w:rsidRPr="006D42A9">
        <w:rPr>
          <w:rFonts w:cs="Calibri"/>
          <w:lang w:val="en-US"/>
        </w:rPr>
        <w:t>Faury</w:t>
      </w:r>
      <w:proofErr w:type="spellEnd"/>
      <w:r w:rsidRPr="006D42A9">
        <w:rPr>
          <w:rFonts w:cs="Calibri"/>
          <w:vertAlign w:val="superscript"/>
          <w:lang w:val="en-US"/>
        </w:rPr>
        <w:t xml:space="preserve"> </w:t>
      </w:r>
      <w:r w:rsidRPr="006D42A9">
        <w:rPr>
          <w:rFonts w:cs="Calibri"/>
          <w:lang w:val="en-US"/>
        </w:rPr>
        <w:t>G, Khouri</w:t>
      </w:r>
      <w:r w:rsidRPr="006D42A9">
        <w:rPr>
          <w:rFonts w:cs="Calibri"/>
          <w:vertAlign w:val="superscript"/>
          <w:lang w:val="en-US"/>
        </w:rPr>
        <w:t xml:space="preserve"> </w:t>
      </w:r>
      <w:r w:rsidRPr="006D42A9">
        <w:rPr>
          <w:rFonts w:cs="Calibri"/>
          <w:lang w:val="en-US"/>
        </w:rPr>
        <w:t xml:space="preserve">C, </w:t>
      </w:r>
      <w:r w:rsidRPr="006D42A9">
        <w:rPr>
          <w:rFonts w:cs="Calibri"/>
          <w:b/>
          <w:lang w:val="en-US"/>
        </w:rPr>
        <w:t>Briançon-Marjollet</w:t>
      </w:r>
      <w:r w:rsidRPr="006D42A9">
        <w:rPr>
          <w:rFonts w:cs="Calibri"/>
          <w:vertAlign w:val="superscript"/>
          <w:lang w:val="en-US"/>
        </w:rPr>
        <w:t xml:space="preserve"> </w:t>
      </w:r>
      <w:r w:rsidRPr="006935D5">
        <w:rPr>
          <w:rFonts w:cs="Calibri"/>
          <w:b/>
          <w:lang w:val="en-US"/>
        </w:rPr>
        <w:t>A</w:t>
      </w:r>
      <w:r w:rsidRPr="006D42A9">
        <w:rPr>
          <w:rFonts w:cs="Calibri"/>
          <w:lang w:val="en-US"/>
        </w:rPr>
        <w:t xml:space="preserve">. </w:t>
      </w:r>
      <w:r w:rsidRPr="006D42A9">
        <w:rPr>
          <w:rFonts w:cs="Calibri"/>
          <w:lang w:val="en-GB"/>
        </w:rPr>
        <w:t xml:space="preserve">Intermittent hypoxia-related alterations in vascular structure and function: a systematic review and meta-analysis of rodent data. </w:t>
      </w:r>
      <w:r w:rsidRPr="006D42A9">
        <w:rPr>
          <w:rFonts w:cs="Calibri"/>
          <w:i/>
          <w:lang w:val="en-US"/>
        </w:rPr>
        <w:t>European Respiratory Journal</w:t>
      </w:r>
      <w:r w:rsidRPr="006D42A9">
        <w:rPr>
          <w:rFonts w:cs="Calibri"/>
          <w:lang w:val="en-US"/>
        </w:rPr>
        <w:t xml:space="preserve"> </w:t>
      </w:r>
      <w:r w:rsidRPr="00514C32">
        <w:rPr>
          <w:rFonts w:cs="Calibri"/>
          <w:lang w:val="en-US"/>
        </w:rPr>
        <w:t xml:space="preserve">2022 </w:t>
      </w:r>
      <w:r w:rsidRPr="00514C32">
        <w:rPr>
          <w:rStyle w:val="docsum-journal-citation"/>
          <w:rFonts w:cs="Calibri"/>
          <w:lang w:val="en-US"/>
        </w:rPr>
        <w:t>Mar 17;59(3):2100866</w:t>
      </w:r>
      <w:r w:rsidRPr="006D42A9">
        <w:rPr>
          <w:rStyle w:val="docsum-journal-citation"/>
          <w:rFonts w:cs="Calibri"/>
          <w:lang w:val="en-US"/>
        </w:rPr>
        <w:t xml:space="preserve">. </w:t>
      </w:r>
      <w:r w:rsidRPr="006D42A9">
        <w:rPr>
          <w:rFonts w:cs="Calibri"/>
          <w:lang w:val="en-US"/>
        </w:rPr>
        <w:t xml:space="preserve">(IF: </w:t>
      </w:r>
      <w:r>
        <w:rPr>
          <w:rFonts w:cs="Calibri"/>
          <w:lang w:val="en-US"/>
        </w:rPr>
        <w:t xml:space="preserve">24.9, </w:t>
      </w:r>
      <w:r>
        <w:rPr>
          <w:rFonts w:cs="Calibri"/>
          <w:color w:val="000102"/>
          <w:lang w:val="en-US"/>
        </w:rPr>
        <w:t>Q1, top 5%</w:t>
      </w:r>
      <w:r w:rsidRPr="006D42A9">
        <w:rPr>
          <w:rFonts w:cs="Calibri"/>
          <w:lang w:val="en-US"/>
        </w:rPr>
        <w:t>)</w:t>
      </w:r>
    </w:p>
    <w:p w14:paraId="2397B6AD" w14:textId="73622F3C" w:rsidR="00164D14" w:rsidRPr="00164D14" w:rsidRDefault="00164D14" w:rsidP="00164D14">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Pr>
          <w:rFonts w:ascii="Century Gothic" w:hAnsi="Century Gothic"/>
          <w:lang w:val="en-US"/>
        </w:rPr>
        <w:t>3</w:t>
      </w:r>
      <w:r w:rsidRPr="006935D5">
        <w:rPr>
          <w:rFonts w:ascii="Century Gothic" w:hAnsi="Century Gothic"/>
          <w:lang w:val="en-US"/>
        </w:rPr>
        <w:t>.</w:t>
      </w:r>
      <w:r w:rsidRPr="006935D5">
        <w:rPr>
          <w:rFonts w:cs="Calibri"/>
          <w:lang w:val="en-US"/>
        </w:rPr>
        <w:t xml:space="preserve"> Harki O, Bouyon</w:t>
      </w:r>
      <w:r w:rsidRPr="006935D5">
        <w:rPr>
          <w:rFonts w:cs="Calibri"/>
          <w:vertAlign w:val="superscript"/>
          <w:lang w:val="en-US"/>
        </w:rPr>
        <w:t xml:space="preserve"> </w:t>
      </w:r>
      <w:r w:rsidRPr="006935D5">
        <w:rPr>
          <w:rFonts w:cs="Calibri"/>
          <w:lang w:val="en-US"/>
        </w:rPr>
        <w:t xml:space="preserve">S, </w:t>
      </w:r>
      <w:proofErr w:type="spellStart"/>
      <w:r w:rsidRPr="006935D5">
        <w:rPr>
          <w:rFonts w:cs="Calibri"/>
          <w:lang w:val="en-US"/>
        </w:rPr>
        <w:t>Sallé</w:t>
      </w:r>
      <w:proofErr w:type="spellEnd"/>
      <w:r w:rsidRPr="006935D5">
        <w:rPr>
          <w:rFonts w:cs="Calibri"/>
          <w:vertAlign w:val="superscript"/>
          <w:lang w:val="en-US"/>
        </w:rPr>
        <w:t xml:space="preserve"> </w:t>
      </w:r>
      <w:r w:rsidRPr="006935D5">
        <w:rPr>
          <w:rFonts w:cs="Calibri"/>
          <w:lang w:val="en-US"/>
        </w:rPr>
        <w:t>M, Arco-</w:t>
      </w:r>
      <w:proofErr w:type="spellStart"/>
      <w:r w:rsidRPr="006935D5">
        <w:rPr>
          <w:rFonts w:cs="Calibri"/>
          <w:lang w:val="en-US"/>
        </w:rPr>
        <w:t>Hierves</w:t>
      </w:r>
      <w:proofErr w:type="spellEnd"/>
      <w:r w:rsidRPr="006935D5">
        <w:rPr>
          <w:rFonts w:cs="Calibri"/>
          <w:vertAlign w:val="superscript"/>
          <w:lang w:val="en-US"/>
        </w:rPr>
        <w:t xml:space="preserve"> </w:t>
      </w:r>
      <w:r w:rsidRPr="006935D5">
        <w:rPr>
          <w:rFonts w:cs="Calibri"/>
          <w:lang w:val="en-US"/>
        </w:rPr>
        <w:t xml:space="preserve">A, </w:t>
      </w:r>
      <w:proofErr w:type="spellStart"/>
      <w:r w:rsidRPr="006935D5">
        <w:rPr>
          <w:rFonts w:cs="Calibri"/>
          <w:lang w:val="en-US"/>
        </w:rPr>
        <w:t>Lemarié</w:t>
      </w:r>
      <w:proofErr w:type="spellEnd"/>
      <w:r w:rsidRPr="006935D5">
        <w:rPr>
          <w:rFonts w:cs="Calibri"/>
          <w:vertAlign w:val="superscript"/>
          <w:lang w:val="en-US"/>
        </w:rPr>
        <w:t xml:space="preserve"> </w:t>
      </w:r>
      <w:r w:rsidRPr="006935D5">
        <w:rPr>
          <w:rFonts w:cs="Calibri"/>
          <w:lang w:val="en-US"/>
        </w:rPr>
        <w:t xml:space="preserve">E, </w:t>
      </w:r>
      <w:proofErr w:type="spellStart"/>
      <w:r w:rsidRPr="006935D5">
        <w:rPr>
          <w:rFonts w:cs="Calibri"/>
          <w:lang w:val="en-US"/>
        </w:rPr>
        <w:t>Demory</w:t>
      </w:r>
      <w:proofErr w:type="spellEnd"/>
      <w:r w:rsidRPr="006935D5">
        <w:rPr>
          <w:rFonts w:cs="Calibri"/>
          <w:vertAlign w:val="superscript"/>
          <w:lang w:val="en-US"/>
        </w:rPr>
        <w:t xml:space="preserve"> </w:t>
      </w:r>
      <w:r w:rsidRPr="006935D5">
        <w:rPr>
          <w:rFonts w:cs="Calibri"/>
          <w:lang w:val="en-US"/>
        </w:rPr>
        <w:t xml:space="preserve">A, </w:t>
      </w:r>
      <w:proofErr w:type="spellStart"/>
      <w:r w:rsidRPr="006935D5">
        <w:rPr>
          <w:rFonts w:cs="Calibri"/>
          <w:lang w:val="en-US"/>
        </w:rPr>
        <w:t>Chirica</w:t>
      </w:r>
      <w:proofErr w:type="spellEnd"/>
      <w:r w:rsidRPr="006935D5">
        <w:rPr>
          <w:rFonts w:cs="Calibri"/>
          <w:vertAlign w:val="superscript"/>
          <w:lang w:val="en-US"/>
        </w:rPr>
        <w:t xml:space="preserve"> </w:t>
      </w:r>
      <w:r w:rsidRPr="006935D5">
        <w:rPr>
          <w:rFonts w:cs="Calibri"/>
          <w:lang w:val="en-US"/>
        </w:rPr>
        <w:t xml:space="preserve">C, </w:t>
      </w:r>
      <w:proofErr w:type="spellStart"/>
      <w:r w:rsidRPr="006935D5">
        <w:rPr>
          <w:rFonts w:cs="Calibri"/>
          <w:lang w:val="en-US"/>
        </w:rPr>
        <w:t>Vilgrain</w:t>
      </w:r>
      <w:proofErr w:type="spellEnd"/>
      <w:r w:rsidRPr="006935D5">
        <w:rPr>
          <w:rFonts w:cs="Calibri"/>
          <w:vertAlign w:val="superscript"/>
          <w:lang w:val="en-US"/>
        </w:rPr>
        <w:t xml:space="preserve"> </w:t>
      </w:r>
      <w:r w:rsidRPr="006935D5">
        <w:rPr>
          <w:rFonts w:cs="Calibri"/>
          <w:lang w:val="en-US"/>
        </w:rPr>
        <w:t xml:space="preserve">I, </w:t>
      </w:r>
      <w:proofErr w:type="spellStart"/>
      <w:r w:rsidRPr="006935D5">
        <w:rPr>
          <w:rFonts w:cs="Calibri"/>
          <w:lang w:val="en-US"/>
        </w:rPr>
        <w:t>Pépin</w:t>
      </w:r>
      <w:proofErr w:type="spellEnd"/>
      <w:r w:rsidRPr="006935D5">
        <w:rPr>
          <w:rFonts w:cs="Calibri"/>
          <w:vertAlign w:val="superscript"/>
          <w:lang w:val="en-US"/>
        </w:rPr>
        <w:t xml:space="preserve"> </w:t>
      </w:r>
      <w:r w:rsidRPr="006935D5">
        <w:rPr>
          <w:rFonts w:cs="Calibri"/>
          <w:lang w:val="en-US"/>
        </w:rPr>
        <w:t xml:space="preserve">JL, </w:t>
      </w:r>
      <w:proofErr w:type="spellStart"/>
      <w:r w:rsidRPr="006935D5">
        <w:rPr>
          <w:rFonts w:cs="Calibri"/>
          <w:lang w:val="en-US"/>
        </w:rPr>
        <w:t>Faury</w:t>
      </w:r>
      <w:proofErr w:type="spellEnd"/>
      <w:r w:rsidRPr="006935D5">
        <w:rPr>
          <w:rFonts w:cs="Calibri"/>
          <w:vertAlign w:val="superscript"/>
          <w:lang w:val="en-US"/>
        </w:rPr>
        <w:t xml:space="preserve"> </w:t>
      </w:r>
      <w:r w:rsidRPr="006935D5">
        <w:rPr>
          <w:rFonts w:cs="Calibri"/>
          <w:lang w:val="en-US"/>
        </w:rPr>
        <w:t xml:space="preserve">G, </w:t>
      </w:r>
      <w:proofErr w:type="spellStart"/>
      <w:r w:rsidRPr="006935D5">
        <w:rPr>
          <w:rFonts w:cs="Calibri"/>
          <w:b/>
          <w:lang w:val="en-US"/>
        </w:rPr>
        <w:t>Briançon-Marjollet</w:t>
      </w:r>
      <w:proofErr w:type="spellEnd"/>
      <w:r w:rsidRPr="006935D5">
        <w:rPr>
          <w:rFonts w:cs="Calibri"/>
          <w:b/>
          <w:vertAlign w:val="superscript"/>
          <w:lang w:val="en-US"/>
        </w:rPr>
        <w:t xml:space="preserve"> </w:t>
      </w:r>
      <w:r w:rsidRPr="006935D5">
        <w:rPr>
          <w:rFonts w:cs="Calibri"/>
          <w:b/>
          <w:lang w:val="en-US"/>
        </w:rPr>
        <w:t>A</w:t>
      </w:r>
      <w:r w:rsidRPr="006935D5">
        <w:rPr>
          <w:rFonts w:cs="Calibri"/>
          <w:lang w:val="en-US"/>
        </w:rPr>
        <w:t xml:space="preserve">. </w:t>
      </w:r>
      <w:r w:rsidRPr="006935D5">
        <w:rPr>
          <w:rFonts w:cs="Calibri"/>
          <w:snapToGrid w:val="0"/>
          <w:lang w:val="en-US"/>
        </w:rPr>
        <w:t xml:space="preserve">Inhibition of vascular endothelial cadherin cleavage prevents elastic fiber alterations and atherosclerosis induced by intermittent hypoxia in mouse aorta. </w:t>
      </w:r>
      <w:r w:rsidRPr="006935D5">
        <w:rPr>
          <w:rFonts w:cs="Calibri"/>
          <w:i/>
          <w:snapToGrid w:val="0"/>
          <w:lang w:val="en-US"/>
        </w:rPr>
        <w:t>International Journal of Molecular Sciences</w:t>
      </w:r>
      <w:r w:rsidRPr="006935D5">
        <w:rPr>
          <w:rFonts w:cs="Calibri"/>
          <w:snapToGrid w:val="0"/>
          <w:lang w:val="en-US"/>
        </w:rPr>
        <w:t xml:space="preserve">, </w:t>
      </w:r>
      <w:r w:rsidRPr="006935D5">
        <w:rPr>
          <w:rStyle w:val="docsum-journal-citation"/>
          <w:rFonts w:cs="Calibri"/>
          <w:lang w:val="en-US"/>
        </w:rPr>
        <w:t xml:space="preserve">2022 Jun 24;23(13):7012. </w:t>
      </w:r>
      <w:proofErr w:type="spellStart"/>
      <w:r w:rsidRPr="006935D5">
        <w:rPr>
          <w:rStyle w:val="docsum-journal-citation"/>
          <w:rFonts w:cs="Calibri"/>
          <w:lang w:val="en-US"/>
        </w:rPr>
        <w:t>doi</w:t>
      </w:r>
      <w:proofErr w:type="spellEnd"/>
      <w:r w:rsidRPr="006935D5">
        <w:rPr>
          <w:rStyle w:val="docsum-journal-citation"/>
          <w:rFonts w:cs="Calibri"/>
          <w:lang w:val="en-US"/>
        </w:rPr>
        <w:t>: 10.3390/ijms23137012.</w:t>
      </w:r>
      <w:r w:rsidRPr="006935D5">
        <w:rPr>
          <w:rFonts w:cs="Calibri"/>
          <w:snapToGrid w:val="0"/>
          <w:lang w:val="en-US"/>
        </w:rPr>
        <w:t xml:space="preserve"> (IF 5.6, </w:t>
      </w:r>
      <w:r w:rsidRPr="006935D5">
        <w:rPr>
          <w:rFonts w:cs="Calibri"/>
          <w:lang w:val="en-US"/>
        </w:rPr>
        <w:t>Q1, top 25%</w:t>
      </w:r>
      <w:r w:rsidRPr="006935D5">
        <w:rPr>
          <w:rFonts w:cs="Calibri"/>
          <w:snapToGrid w:val="0"/>
          <w:lang w:val="en-US"/>
        </w:rPr>
        <w:t xml:space="preserve">). </w:t>
      </w:r>
    </w:p>
    <w:p w14:paraId="4ADF698A" w14:textId="77777777" w:rsidR="00C96C18" w:rsidRDefault="00C96C18"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p>
    <w:p w14:paraId="0585FE68" w14:textId="2D44FE60"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Requested domains</w:t>
      </w:r>
      <w:r w:rsidR="00624AC9" w:rsidRPr="00F04B61">
        <w:rPr>
          <w:rFonts w:ascii="ArialMT" w:hAnsi="ArialMT" w:cs="ArialMT"/>
          <w:sz w:val="24"/>
          <w:szCs w:val="24"/>
          <w:u w:val="single"/>
          <w:lang w:val="en-US"/>
        </w:rPr>
        <w:t xml:space="preserve"> </w:t>
      </w:r>
      <w:r w:rsidRPr="00F04B61">
        <w:rPr>
          <w:rFonts w:ascii="ArialMT" w:hAnsi="ArialMT" w:cs="ArialMT"/>
          <w:sz w:val="24"/>
          <w:szCs w:val="24"/>
          <w:u w:val="single"/>
          <w:lang w:val="en-US"/>
        </w:rPr>
        <w:t>of expertise</w:t>
      </w:r>
      <w:r w:rsidR="00624AC9" w:rsidRPr="00F04B61">
        <w:rPr>
          <w:rFonts w:ascii="ArialMT" w:hAnsi="ArialMT" w:cs="ArialMT"/>
          <w:sz w:val="24"/>
          <w:szCs w:val="24"/>
          <w:u w:val="single"/>
          <w:lang w:val="en-US"/>
        </w:rPr>
        <w:t xml:space="preserve"> (</w:t>
      </w:r>
      <w:r w:rsidR="002C01AA">
        <w:rPr>
          <w:rFonts w:ascii="ArialMT" w:hAnsi="ArialMT" w:cs="ArialMT"/>
          <w:sz w:val="24"/>
          <w:szCs w:val="24"/>
          <w:u w:val="single"/>
          <w:lang w:val="en-US"/>
        </w:rPr>
        <w:t>up to 5</w:t>
      </w:r>
      <w:r w:rsidRPr="00F04B61">
        <w:rPr>
          <w:rFonts w:ascii="ArialMT" w:hAnsi="ArialMT" w:cs="ArialMT"/>
          <w:sz w:val="24"/>
          <w:szCs w:val="24"/>
          <w:u w:val="single"/>
          <w:lang w:val="en-US"/>
        </w:rPr>
        <w:t xml:space="preserve"> keywords</w:t>
      </w:r>
      <w:r>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007D9268" w14:textId="022B9219" w:rsidR="00624AC9" w:rsidRPr="00F04B61" w:rsidRDefault="00164D14"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Vascular physiology</w:t>
      </w:r>
      <w:r w:rsidR="00C96C18">
        <w:rPr>
          <w:rFonts w:ascii="ArialMT" w:hAnsi="ArialMT" w:cs="ArialMT"/>
          <w:lang w:val="en-US"/>
        </w:rPr>
        <w:t>,</w:t>
      </w:r>
      <w:r w:rsidR="00441855">
        <w:rPr>
          <w:rFonts w:ascii="ArialMT" w:hAnsi="ArialMT" w:cs="ArialMT"/>
          <w:lang w:val="en-US"/>
        </w:rPr>
        <w:t xml:space="preserve"> hypoxia, </w:t>
      </w:r>
      <w:r w:rsidR="00C96C18">
        <w:rPr>
          <w:rFonts w:ascii="ArialMT" w:hAnsi="ArialMT" w:cs="ArialMT"/>
          <w:lang w:val="en-US"/>
        </w:rPr>
        <w:t>inflammation, cell biology</w:t>
      </w:r>
      <w:r>
        <w:rPr>
          <w:rFonts w:ascii="ArialMT" w:hAnsi="ArialMT" w:cs="ArialMT"/>
          <w:lang w:val="en-US"/>
        </w:rPr>
        <w:t xml:space="preserve">. </w:t>
      </w:r>
    </w:p>
    <w:p w14:paraId="6C666337"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2677CC05" w14:textId="77777777" w:rsidR="003C73D3" w:rsidRPr="00F04B61" w:rsidRDefault="003C73D3">
      <w:pPr>
        <w:rPr>
          <w:lang w:val="en-US"/>
        </w:rPr>
      </w:pPr>
    </w:p>
    <w:sectPr w:rsidR="003C73D3" w:rsidRPr="00F04B61">
      <w:headerReference w:type="default" r:id="rId7"/>
      <w:pgSz w:w="11900" w:h="16840"/>
      <w:pgMar w:top="851" w:right="566"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6A0F0" w14:textId="77777777" w:rsidR="00C810E8" w:rsidRDefault="00C810E8">
      <w:pPr>
        <w:spacing w:after="0" w:line="240" w:lineRule="auto"/>
      </w:pPr>
      <w:r>
        <w:separator/>
      </w:r>
    </w:p>
  </w:endnote>
  <w:endnote w:type="continuationSeparator" w:id="0">
    <w:p w14:paraId="4DF65FE4" w14:textId="77777777" w:rsidR="00C810E8" w:rsidRDefault="00C8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56922" w14:textId="77777777" w:rsidR="00C810E8" w:rsidRDefault="00C810E8">
      <w:pPr>
        <w:spacing w:after="0" w:line="240" w:lineRule="auto"/>
      </w:pPr>
      <w:r>
        <w:separator/>
      </w:r>
    </w:p>
  </w:footnote>
  <w:footnote w:type="continuationSeparator" w:id="0">
    <w:p w14:paraId="3D66FFE0" w14:textId="77777777" w:rsidR="00C810E8" w:rsidRDefault="00C8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2F87" w14:textId="5EF29605" w:rsidR="006636E8" w:rsidRPr="00F249C6" w:rsidRDefault="00BB33C0" w:rsidP="006636E8">
    <w:pPr>
      <w:pStyle w:val="En-tte"/>
      <w:jc w:val="center"/>
      <w:rPr>
        <w:rFonts w:ascii="Arial Black" w:hAnsi="Arial Black"/>
        <w:b/>
        <w:sz w:val="24"/>
        <w:szCs w:val="24"/>
        <w:lang w:val="en-US"/>
      </w:rPr>
    </w:pPr>
    <w:r>
      <w:fldChar w:fldCharType="begin"/>
    </w:r>
    <w:r w:rsidRPr="00D92C06">
      <w:rPr>
        <w:lang w:val="en-US"/>
      </w:rPr>
      <w:instrText xml:space="preserve"> INCLUDEPICTURE "https://encrypted-tbn0.gstatic.com/images?q=tbn:ANd9GcQH4Pm31_035V97uqcKd9jZZIH5lgAG173I_Q&amp;s" \* MERGEFORMATINET </w:instrText>
    </w:r>
    <w:r>
      <w:fldChar w:fldCharType="separate"/>
    </w:r>
    <w:r>
      <w:rPr>
        <w:noProof/>
      </w:rPr>
      <w:drawing>
        <wp:inline distT="0" distB="0" distL="0" distR="0" wp14:anchorId="71899403" wp14:editId="2CD5846F">
          <wp:extent cx="1334002" cy="809897"/>
          <wp:effectExtent l="0" t="0" r="0" b="3175"/>
          <wp:docPr id="1648313324" name="Image 1" descr="UFR Chimie biologie - Université Grenoble Al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R Chimie biologie - Université Grenoble Alp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258" cy="826445"/>
                  </a:xfrm>
                  <a:prstGeom prst="rect">
                    <a:avLst/>
                  </a:prstGeom>
                  <a:noFill/>
                  <a:ln>
                    <a:noFill/>
                  </a:ln>
                </pic:spPr>
              </pic:pic>
            </a:graphicData>
          </a:graphic>
        </wp:inline>
      </w:drawing>
    </w:r>
    <w:r>
      <w:fldChar w:fldCharType="end"/>
    </w:r>
    <w:r w:rsidR="006636E8" w:rsidRPr="00F249C6">
      <w:rPr>
        <w:lang w:val="en-US"/>
      </w:rPr>
      <w:t xml:space="preserve">  </w:t>
    </w:r>
    <w:r w:rsidR="006636E8" w:rsidRPr="00F249C6">
      <w:rPr>
        <w:rFonts w:ascii="Arial Black" w:hAnsi="Arial Black"/>
        <w:b/>
        <w:sz w:val="24"/>
        <w:szCs w:val="24"/>
        <w:lang w:val="en-US"/>
      </w:rPr>
      <w:t>Master</w:t>
    </w:r>
    <w:r w:rsidR="001068C8" w:rsidRPr="00F249C6">
      <w:rPr>
        <w:rFonts w:ascii="Arial Black" w:hAnsi="Arial Black"/>
        <w:b/>
        <w:sz w:val="24"/>
        <w:szCs w:val="24"/>
        <w:lang w:val="en-US"/>
      </w:rPr>
      <w:t>’s degree in</w:t>
    </w:r>
    <w:r w:rsidR="006636E8" w:rsidRPr="00F249C6">
      <w:rPr>
        <w:rFonts w:ascii="Arial Black" w:hAnsi="Arial Black"/>
        <w:b/>
        <w:sz w:val="24"/>
        <w:szCs w:val="24"/>
        <w:lang w:val="en-US"/>
      </w:rPr>
      <w:t xml:space="preserve"> </w:t>
    </w:r>
    <w:r w:rsidR="001068C8" w:rsidRPr="00F249C6">
      <w:rPr>
        <w:rFonts w:ascii="Arial Black" w:hAnsi="Arial Black"/>
        <w:b/>
        <w:sz w:val="24"/>
        <w:szCs w:val="24"/>
        <w:lang w:val="en-US"/>
      </w:rPr>
      <w:t>Biology – Chemistry-Biology Department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C9"/>
    <w:rsid w:val="00026CF0"/>
    <w:rsid w:val="00055242"/>
    <w:rsid w:val="000B0D2A"/>
    <w:rsid w:val="001068C8"/>
    <w:rsid w:val="0014405C"/>
    <w:rsid w:val="00164D14"/>
    <w:rsid w:val="002505B8"/>
    <w:rsid w:val="00263BDC"/>
    <w:rsid w:val="00271FD2"/>
    <w:rsid w:val="002C01AA"/>
    <w:rsid w:val="003C03FE"/>
    <w:rsid w:val="003C4CA5"/>
    <w:rsid w:val="003C73D3"/>
    <w:rsid w:val="00404965"/>
    <w:rsid w:val="00416833"/>
    <w:rsid w:val="00441855"/>
    <w:rsid w:val="004678A1"/>
    <w:rsid w:val="004807C5"/>
    <w:rsid w:val="004969E5"/>
    <w:rsid w:val="00521738"/>
    <w:rsid w:val="0058074E"/>
    <w:rsid w:val="0058371E"/>
    <w:rsid w:val="005D0A84"/>
    <w:rsid w:val="00613F7E"/>
    <w:rsid w:val="00624AC9"/>
    <w:rsid w:val="0064724F"/>
    <w:rsid w:val="006636E8"/>
    <w:rsid w:val="006802F4"/>
    <w:rsid w:val="00695256"/>
    <w:rsid w:val="00696A0E"/>
    <w:rsid w:val="006A77EF"/>
    <w:rsid w:val="006D5B8C"/>
    <w:rsid w:val="006E7A3F"/>
    <w:rsid w:val="00767F47"/>
    <w:rsid w:val="007874A7"/>
    <w:rsid w:val="007A1DD7"/>
    <w:rsid w:val="007A7B40"/>
    <w:rsid w:val="007B5E51"/>
    <w:rsid w:val="0080228C"/>
    <w:rsid w:val="00816D41"/>
    <w:rsid w:val="00825925"/>
    <w:rsid w:val="00834F6C"/>
    <w:rsid w:val="008433C7"/>
    <w:rsid w:val="008B19BE"/>
    <w:rsid w:val="009647F7"/>
    <w:rsid w:val="00987460"/>
    <w:rsid w:val="009A00BE"/>
    <w:rsid w:val="009B5542"/>
    <w:rsid w:val="00A539E8"/>
    <w:rsid w:val="00A83CA0"/>
    <w:rsid w:val="00AA45B4"/>
    <w:rsid w:val="00AC5B6F"/>
    <w:rsid w:val="00AE48EE"/>
    <w:rsid w:val="00AE7838"/>
    <w:rsid w:val="00B5223B"/>
    <w:rsid w:val="00B65E41"/>
    <w:rsid w:val="00B75ECB"/>
    <w:rsid w:val="00B83AB6"/>
    <w:rsid w:val="00BA5683"/>
    <w:rsid w:val="00BB33C0"/>
    <w:rsid w:val="00C810E8"/>
    <w:rsid w:val="00C96C18"/>
    <w:rsid w:val="00C97339"/>
    <w:rsid w:val="00D1321E"/>
    <w:rsid w:val="00D92C06"/>
    <w:rsid w:val="00DE25D5"/>
    <w:rsid w:val="00DF3271"/>
    <w:rsid w:val="00E02D88"/>
    <w:rsid w:val="00E03D5C"/>
    <w:rsid w:val="00E53717"/>
    <w:rsid w:val="00E72134"/>
    <w:rsid w:val="00F04B61"/>
    <w:rsid w:val="00F24755"/>
    <w:rsid w:val="00F249C6"/>
    <w:rsid w:val="00F36429"/>
    <w:rsid w:val="00F374C4"/>
    <w:rsid w:val="00F37C84"/>
    <w:rsid w:val="00F66E48"/>
    <w:rsid w:val="00F813A9"/>
    <w:rsid w:val="00F81B2B"/>
    <w:rsid w:val="00FA6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2A580"/>
  <w14:defaultImageDpi w14:val="0"/>
  <w15:docId w15:val="{FC41D0DD-A928-4126-BA44-7225E34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AC9"/>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4AC9"/>
    <w:pPr>
      <w:tabs>
        <w:tab w:val="center" w:pos="4536"/>
        <w:tab w:val="right" w:pos="9072"/>
      </w:tabs>
    </w:pPr>
  </w:style>
  <w:style w:type="character" w:customStyle="1" w:styleId="En-tteCar">
    <w:name w:val="En-tête Car"/>
    <w:basedOn w:val="Policepardfaut"/>
    <w:link w:val="En-tte"/>
    <w:uiPriority w:val="99"/>
    <w:locked/>
    <w:rsid w:val="00624AC9"/>
    <w:rPr>
      <w:rFonts w:ascii="Calibri" w:hAnsi="Calibri" w:cs="Times New Roman"/>
      <w:lang w:val="x-none" w:eastAsia="fr-FR"/>
    </w:rPr>
  </w:style>
  <w:style w:type="paragraph" w:styleId="Textedebulles">
    <w:name w:val="Balloon Text"/>
    <w:basedOn w:val="Normal"/>
    <w:link w:val="TextedebullesCar"/>
    <w:uiPriority w:val="99"/>
    <w:semiHidden/>
    <w:unhideWhenUsed/>
    <w:rsid w:val="00624A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24AC9"/>
    <w:rPr>
      <w:rFonts w:ascii="Tahoma" w:hAnsi="Tahoma" w:cs="Tahoma"/>
      <w:sz w:val="16"/>
      <w:szCs w:val="16"/>
      <w:lang w:val="x-none" w:eastAsia="fr-FR"/>
    </w:rPr>
  </w:style>
  <w:style w:type="paragraph" w:styleId="Pieddepage">
    <w:name w:val="footer"/>
    <w:basedOn w:val="Normal"/>
    <w:link w:val="PieddepageCar"/>
    <w:uiPriority w:val="99"/>
    <w:unhideWhenUsed/>
    <w:rsid w:val="007874A7"/>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874A7"/>
    <w:rPr>
      <w:rFonts w:ascii="Calibri" w:hAnsi="Calibri" w:cs="Times New Roman"/>
      <w:lang w:val="x-none" w:eastAsia="fr-FR"/>
    </w:rPr>
  </w:style>
  <w:style w:type="character" w:styleId="Lienhypertexte">
    <w:name w:val="Hyperlink"/>
    <w:basedOn w:val="Policepardfaut"/>
    <w:uiPriority w:val="99"/>
    <w:rsid w:val="00D92C06"/>
    <w:rPr>
      <w:color w:val="0000FF" w:themeColor="hyperlink"/>
      <w:u w:val="single"/>
    </w:rPr>
  </w:style>
  <w:style w:type="character" w:styleId="Mentionnonrsolue">
    <w:name w:val="Unresolved Mention"/>
    <w:basedOn w:val="Policepardfaut"/>
    <w:uiPriority w:val="99"/>
    <w:semiHidden/>
    <w:unhideWhenUsed/>
    <w:rsid w:val="00D92C06"/>
    <w:rPr>
      <w:color w:val="605E5C"/>
      <w:shd w:val="clear" w:color="auto" w:fill="E1DFDD"/>
    </w:rPr>
  </w:style>
  <w:style w:type="character" w:customStyle="1" w:styleId="docsum-authors">
    <w:name w:val="docsum-authors"/>
    <w:basedOn w:val="Policepardfaut"/>
    <w:rsid w:val="00C96C18"/>
  </w:style>
  <w:style w:type="character" w:customStyle="1" w:styleId="docsum-journal-citation">
    <w:name w:val="docsum-journal-citation"/>
    <w:basedOn w:val="Policepardfaut"/>
    <w:rsid w:val="00C96C18"/>
  </w:style>
  <w:style w:type="paragraph" w:styleId="NormalWeb">
    <w:name w:val="Normal (Web)"/>
    <w:basedOn w:val="Normal"/>
    <w:uiPriority w:val="99"/>
    <w:unhideWhenUsed/>
    <w:rsid w:val="00C96C18"/>
    <w:pPr>
      <w:spacing w:before="100" w:beforeAutospacing="1" w:after="100" w:afterAutospacing="1" w:line="240" w:lineRule="auto"/>
    </w:pPr>
    <w:rPr>
      <w:rFonts w:ascii="Times New Roman" w:hAnsi="Times New Roman"/>
      <w:sz w:val="24"/>
      <w:szCs w:val="24"/>
    </w:rPr>
  </w:style>
  <w:style w:type="paragraph" w:styleId="Rvision">
    <w:name w:val="Revision"/>
    <w:hidden/>
    <w:uiPriority w:val="99"/>
    <w:semiHidden/>
    <w:rsid w:val="00F813A9"/>
    <w:pPr>
      <w:spacing w:after="0" w:line="240" w:lineRule="auto"/>
    </w:pPr>
    <w:rPr>
      <w:rFonts w:ascii="Calibri"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80076">
      <w:bodyDiv w:val="1"/>
      <w:marLeft w:val="0"/>
      <w:marRight w:val="0"/>
      <w:marTop w:val="0"/>
      <w:marBottom w:val="0"/>
      <w:divBdr>
        <w:top w:val="none" w:sz="0" w:space="0" w:color="auto"/>
        <w:left w:val="none" w:sz="0" w:space="0" w:color="auto"/>
        <w:bottom w:val="none" w:sz="0" w:space="0" w:color="auto"/>
        <w:right w:val="none" w:sz="0" w:space="0" w:color="auto"/>
      </w:divBdr>
    </w:div>
    <w:div w:id="618145177">
      <w:bodyDiv w:val="1"/>
      <w:marLeft w:val="0"/>
      <w:marRight w:val="0"/>
      <w:marTop w:val="0"/>
      <w:marBottom w:val="0"/>
      <w:divBdr>
        <w:top w:val="none" w:sz="0" w:space="0" w:color="auto"/>
        <w:left w:val="none" w:sz="0" w:space="0" w:color="auto"/>
        <w:bottom w:val="none" w:sz="0" w:space="0" w:color="auto"/>
        <w:right w:val="none" w:sz="0" w:space="0" w:color="auto"/>
      </w:divBdr>
    </w:div>
    <w:div w:id="653218739">
      <w:bodyDiv w:val="1"/>
      <w:marLeft w:val="0"/>
      <w:marRight w:val="0"/>
      <w:marTop w:val="0"/>
      <w:marBottom w:val="0"/>
      <w:divBdr>
        <w:top w:val="none" w:sz="0" w:space="0" w:color="auto"/>
        <w:left w:val="none" w:sz="0" w:space="0" w:color="auto"/>
        <w:bottom w:val="none" w:sz="0" w:space="0" w:color="auto"/>
        <w:right w:val="none" w:sz="0" w:space="0" w:color="auto"/>
      </w:divBdr>
    </w:div>
    <w:div w:id="1942251552">
      <w:bodyDiv w:val="1"/>
      <w:marLeft w:val="0"/>
      <w:marRight w:val="0"/>
      <w:marTop w:val="0"/>
      <w:marBottom w:val="0"/>
      <w:divBdr>
        <w:top w:val="none" w:sz="0" w:space="0" w:color="auto"/>
        <w:left w:val="none" w:sz="0" w:space="0" w:color="auto"/>
        <w:bottom w:val="none" w:sz="0" w:space="0" w:color="auto"/>
        <w:right w:val="none" w:sz="0" w:space="0" w:color="auto"/>
      </w:divBdr>
    </w:div>
    <w:div w:id="20268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e.briancon@univ-grenoble-alpes.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3291</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Joseph Fourier</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delviest</dc:creator>
  <cp:keywords/>
  <dc:description/>
  <cp:lastModifiedBy>SYLVIE CANAVESIO</cp:lastModifiedBy>
  <cp:revision>2</cp:revision>
  <cp:lastPrinted>2012-05-07T09:02:00Z</cp:lastPrinted>
  <dcterms:created xsi:type="dcterms:W3CDTF">2025-07-04T08:49:00Z</dcterms:created>
  <dcterms:modified xsi:type="dcterms:W3CDTF">2025-07-04T08:49:00Z</dcterms:modified>
</cp:coreProperties>
</file>