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1F8434A2" w14:textId="77777777" w:rsidR="00624AC9" w:rsidRPr="00F04B61" w:rsidRDefault="00624AC9" w:rsidP="00624AC9">
      <w:pPr>
        <w:widowControl w:val="0"/>
        <w:autoSpaceDE w:val="0"/>
        <w:autoSpaceDN w:val="0"/>
        <w:adjustRightInd w:val="0"/>
        <w:spacing w:after="0" w:line="240" w:lineRule="auto"/>
        <w:ind w:right="-6"/>
        <w:jc w:val="center"/>
        <w:rPr>
          <w:rFonts w:ascii="ArialMT" w:hAnsi="ArialMT" w:cs="ArialMT"/>
          <w:b/>
          <w:bCs/>
          <w:sz w:val="28"/>
          <w:szCs w:val="28"/>
          <w:lang w:val="en-US"/>
        </w:rPr>
      </w:pPr>
    </w:p>
    <w:p w14:paraId="2DE3DBB5" w14:textId="70106E72" w:rsidR="00624AC9" w:rsidRPr="00F04B61" w:rsidRDefault="00F04B61" w:rsidP="00C5152E">
      <w:pPr>
        <w:widowControl w:val="0"/>
        <w:tabs>
          <w:tab w:val="left" w:pos="6663"/>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4B7873">
        <w:rPr>
          <w:rFonts w:ascii="ArialMT" w:hAnsi="ArialMT" w:cs="ArialMT"/>
          <w:sz w:val="24"/>
          <w:szCs w:val="24"/>
          <w:lang w:val="en-US"/>
        </w:rPr>
        <w:t>Biosanté</w:t>
      </w:r>
      <w:proofErr w:type="spellEnd"/>
      <w:r w:rsidR="004B7873">
        <w:rPr>
          <w:rFonts w:ascii="ArialMT" w:hAnsi="ArialMT" w:cs="ArialMT"/>
          <w:sz w:val="24"/>
          <w:szCs w:val="24"/>
          <w:lang w:val="en-US"/>
        </w:rPr>
        <w:t xml:space="preserve"> U1292 INSERM-CEA-UGA</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C5152E">
        <w:rPr>
          <w:rFonts w:ascii="ArialMT" w:hAnsi="ArialMT" w:cs="ArialMT"/>
          <w:sz w:val="24"/>
          <w:szCs w:val="24"/>
          <w:lang w:val="en-US"/>
        </w:rPr>
        <w:t xml:space="preserve">Dr. </w:t>
      </w:r>
      <w:r w:rsidR="004B7873">
        <w:rPr>
          <w:rFonts w:ascii="ArialMT" w:hAnsi="ArialMT" w:cs="ArialMT"/>
          <w:sz w:val="24"/>
          <w:szCs w:val="24"/>
          <w:lang w:val="en-US"/>
        </w:rPr>
        <w:t>A Andrieux</w:t>
      </w:r>
    </w:p>
    <w:p w14:paraId="197072B7" w14:textId="1AA247AE" w:rsidR="00624AC9" w:rsidRPr="00F04B61" w:rsidRDefault="00F04B61" w:rsidP="00C5152E">
      <w:pPr>
        <w:widowControl w:val="0"/>
        <w:tabs>
          <w:tab w:val="left" w:pos="6663"/>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B7873">
        <w:rPr>
          <w:rFonts w:ascii="ArialMT" w:hAnsi="ArialMT" w:cs="ArialMT"/>
          <w:sz w:val="24"/>
          <w:szCs w:val="24"/>
          <w:lang w:val="en-US"/>
        </w:rPr>
        <w:t>MAB2</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B7873">
        <w:rPr>
          <w:rFonts w:ascii="ArialMT" w:hAnsi="ArialMT" w:cs="ArialMT"/>
          <w:sz w:val="24"/>
          <w:szCs w:val="24"/>
          <w:lang w:val="en-US"/>
        </w:rPr>
        <w:t xml:space="preserve">Dr N </w:t>
      </w:r>
      <w:proofErr w:type="spellStart"/>
      <w:r w:rsidR="004B7873">
        <w:rPr>
          <w:rFonts w:ascii="ArialMT" w:hAnsi="ArialMT" w:cs="ArialMT"/>
          <w:sz w:val="24"/>
          <w:szCs w:val="24"/>
          <w:lang w:val="en-US"/>
        </w:rPr>
        <w:t>Alfaidy</w:t>
      </w:r>
      <w:proofErr w:type="spellEnd"/>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345F0A63"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B7873">
        <w:rPr>
          <w:rFonts w:ascii="ArialMT" w:hAnsi="ArialMT" w:cs="ArialMT"/>
          <w:sz w:val="24"/>
          <w:szCs w:val="24"/>
          <w:lang w:val="en-US"/>
        </w:rPr>
        <w:t>Dr C. Marquette DR CEA</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2AC1A7DE"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r w:rsidR="004B7873">
        <w:rPr>
          <w:rFonts w:ascii="MS Gothic" w:eastAsia="MS Gothic" w:hAnsi="ArialMT" w:cs="ArialMT" w:hint="eastAsia"/>
          <w:b/>
          <w:bCs/>
          <w:sz w:val="24"/>
          <w:szCs w:val="24"/>
          <w:lang w:val="en-US"/>
        </w:rPr>
        <w:t>X</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70EC84DE" w:rsidR="00624AC9" w:rsidRPr="00F04B61" w:rsidRDefault="00F04B61" w:rsidP="00624AC9">
      <w:pPr>
        <w:widowControl w:val="0"/>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Ad</w:t>
      </w:r>
      <w:r w:rsidR="001068C8">
        <w:rPr>
          <w:rFonts w:ascii="ArialMT" w:hAnsi="ArialMT" w:cs="ArialMT"/>
          <w:b/>
          <w:bCs/>
          <w:sz w:val="24"/>
          <w:szCs w:val="24"/>
          <w:lang w:val="en-US"/>
        </w:rPr>
        <w:t>d</w:t>
      </w:r>
      <w:r w:rsidRPr="00F04B61">
        <w:rPr>
          <w:rFonts w:ascii="ArialMT" w:hAnsi="ArialMT" w:cs="ArialMT"/>
          <w:b/>
          <w:bCs/>
          <w:sz w:val="24"/>
          <w:szCs w:val="24"/>
          <w:lang w:val="en-US"/>
        </w:rPr>
        <w:t>ress</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4B7873">
        <w:rPr>
          <w:rFonts w:ascii="ArialMT" w:hAnsi="ArialMT" w:cs="ArialMT"/>
          <w:sz w:val="24"/>
          <w:szCs w:val="24"/>
          <w:lang w:val="en-US"/>
        </w:rPr>
        <w:t>17 rue des martyrs, 38000 Grenoble</w:t>
      </w:r>
    </w:p>
    <w:p w14:paraId="3BB3530C" w14:textId="2C109561" w:rsidR="00624AC9" w:rsidRPr="004B7873"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r w:rsidRPr="004B7873">
        <w:rPr>
          <w:rFonts w:ascii="ArialMT" w:hAnsi="ArialMT" w:cs="ArialMT"/>
          <w:b/>
          <w:bCs/>
          <w:sz w:val="24"/>
          <w:szCs w:val="24"/>
        </w:rPr>
        <w:t>Phone</w:t>
      </w:r>
      <w:r w:rsidR="00624AC9" w:rsidRPr="004B7873">
        <w:rPr>
          <w:rFonts w:ascii="ArialMT" w:hAnsi="ArialMT" w:cs="ArialMT"/>
          <w:b/>
          <w:bCs/>
          <w:sz w:val="24"/>
          <w:szCs w:val="24"/>
        </w:rPr>
        <w:t>:</w:t>
      </w:r>
      <w:r w:rsidR="00624AC9" w:rsidRPr="004B7873">
        <w:rPr>
          <w:rFonts w:ascii="ArialMT" w:hAnsi="ArialMT" w:cs="ArialMT"/>
          <w:sz w:val="24"/>
          <w:szCs w:val="24"/>
        </w:rPr>
        <w:t xml:space="preserve"> </w:t>
      </w:r>
      <w:r w:rsidR="004B7873" w:rsidRPr="004B7873">
        <w:rPr>
          <w:rFonts w:ascii="ArialMT" w:hAnsi="ArialMT" w:cs="ArialMT"/>
          <w:sz w:val="24"/>
          <w:szCs w:val="24"/>
        </w:rPr>
        <w:t>04 38 78 37 65</w:t>
      </w:r>
      <w:r w:rsidR="00624AC9" w:rsidRPr="004B7873">
        <w:rPr>
          <w:rFonts w:ascii="ArialMT" w:hAnsi="ArialMT" w:cs="ArialMT"/>
          <w:b/>
          <w:bCs/>
          <w:sz w:val="24"/>
          <w:szCs w:val="24"/>
        </w:rPr>
        <w:tab/>
        <w:t>e</w:t>
      </w:r>
      <w:r w:rsidRPr="004B7873">
        <w:rPr>
          <w:rFonts w:ascii="ArialMT" w:hAnsi="ArialMT" w:cs="ArialMT"/>
          <w:b/>
          <w:bCs/>
          <w:sz w:val="24"/>
          <w:szCs w:val="24"/>
        </w:rPr>
        <w:t>-mail</w:t>
      </w:r>
      <w:r w:rsidR="00624AC9" w:rsidRPr="004B7873">
        <w:rPr>
          <w:rFonts w:ascii="ArialMT" w:hAnsi="ArialMT" w:cs="ArialMT"/>
          <w:b/>
          <w:bCs/>
          <w:sz w:val="24"/>
          <w:szCs w:val="24"/>
        </w:rPr>
        <w:t>:</w:t>
      </w:r>
      <w:r w:rsidR="00624AC9" w:rsidRPr="004B7873">
        <w:rPr>
          <w:rFonts w:ascii="ArialMT" w:hAnsi="ArialMT" w:cs="ArialMT"/>
          <w:sz w:val="24"/>
          <w:szCs w:val="24"/>
        </w:rPr>
        <w:t xml:space="preserve"> </w:t>
      </w:r>
      <w:r w:rsidR="004B7873" w:rsidRPr="004B7873">
        <w:rPr>
          <w:rFonts w:ascii="ArialMT" w:hAnsi="ArialMT" w:cs="ArialMT"/>
          <w:sz w:val="24"/>
          <w:szCs w:val="24"/>
        </w:rPr>
        <w:t>christel.marquette@</w:t>
      </w:r>
      <w:r w:rsidR="004B7873">
        <w:rPr>
          <w:rFonts w:ascii="ArialMT" w:hAnsi="ArialMT" w:cs="ArialMT"/>
          <w:sz w:val="24"/>
          <w:szCs w:val="24"/>
        </w:rPr>
        <w:t>cea.fr</w:t>
      </w:r>
    </w:p>
    <w:p w14:paraId="6985B90A" w14:textId="77777777" w:rsidR="00624AC9" w:rsidRPr="00F04B61" w:rsidRDefault="001068C8"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77777777" w:rsidR="00F04B61" w:rsidRPr="00E03D5C" w:rsidRDefault="00624AC9" w:rsidP="00F64AA2">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jc w:val="both"/>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0AA48EC9" w:rsidR="00271FD2" w:rsidRDefault="00624AC9" w:rsidP="00F64AA2">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jc w:val="both"/>
        <w:rPr>
          <w:rFonts w:ascii="ArialMT" w:hAnsi="ArialMT" w:cs="ArialMT"/>
          <w:sz w:val="24"/>
          <w:szCs w:val="24"/>
          <w:lang w:val="en-US"/>
        </w:rPr>
      </w:pPr>
      <w:r w:rsidRPr="00F04B61">
        <w:rPr>
          <w:rFonts w:ascii="MS Gothic" w:eastAsia="MS Gothic" w:hAnsi="ArialMT" w:cs="ArialMT" w:hint="eastAsia"/>
          <w:b/>
          <w:bCs/>
          <w:sz w:val="24"/>
          <w:szCs w:val="24"/>
          <w:lang w:val="en-US"/>
        </w:rPr>
        <w:t>☐</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B23B4A" w:rsidRPr="00B23B4A">
        <w:rPr>
          <w:rFonts w:ascii="MS Gothic" w:eastAsia="MS Gothic" w:hAnsi="ArialMT" w:cs="ArialMT" w:hint="eastAsia"/>
          <w:b/>
          <w:bCs/>
          <w:sz w:val="24"/>
          <w:szCs w:val="24"/>
          <w:lang w:val="en-US"/>
        </w:rPr>
        <w:t>X</w:t>
      </w:r>
      <w:r w:rsidR="00271FD2" w:rsidRPr="00B23B4A">
        <w:rPr>
          <w:rFonts w:ascii="ArialMT" w:hAnsi="ArialMT" w:cs="ArialMT"/>
          <w:b/>
          <w:bCs/>
          <w:sz w:val="24"/>
          <w:szCs w:val="24"/>
          <w:lang w:val="en-US"/>
        </w:rPr>
        <w:t xml:space="preserve"> 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F64AA2">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jc w:val="both"/>
        <w:rPr>
          <w:rFonts w:ascii="ArialMT" w:hAnsi="ArialMT" w:cs="ArialMT"/>
          <w:sz w:val="24"/>
          <w:szCs w:val="24"/>
          <w:lang w:val="en-US"/>
        </w:rPr>
      </w:pPr>
    </w:p>
    <w:p w14:paraId="2CFE0C14" w14:textId="3CEB4DA8" w:rsidR="00624AC9" w:rsidRPr="00F04B61" w:rsidRDefault="00F04B61"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jc w:val="both"/>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F64AA2">
        <w:rPr>
          <w:rFonts w:ascii="ArialMT" w:hAnsi="ArialMT" w:cs="ArialMT"/>
          <w:b/>
          <w:sz w:val="24"/>
          <w:szCs w:val="24"/>
          <w:lang w:val="en-US"/>
        </w:rPr>
        <w:t>Impact of preeclampsia i</w:t>
      </w:r>
      <w:r w:rsidR="00F80655">
        <w:rPr>
          <w:rFonts w:ascii="ArialMT" w:hAnsi="ArialMT" w:cs="ArialMT"/>
          <w:b/>
          <w:sz w:val="24"/>
          <w:szCs w:val="24"/>
          <w:lang w:val="en-US"/>
        </w:rPr>
        <w:t xml:space="preserve">n </w:t>
      </w:r>
      <w:r w:rsidR="00F64AA2">
        <w:rPr>
          <w:rFonts w:ascii="ArialMT" w:hAnsi="ArialMT" w:cs="ArialMT"/>
          <w:b/>
          <w:sz w:val="24"/>
          <w:szCs w:val="24"/>
          <w:lang w:val="en-US"/>
        </w:rPr>
        <w:t xml:space="preserve">vascular dementia </w:t>
      </w:r>
      <w:r w:rsidR="00F80655">
        <w:rPr>
          <w:rFonts w:ascii="ArialMT" w:hAnsi="ArialMT" w:cs="ArialMT"/>
          <w:b/>
          <w:sz w:val="24"/>
          <w:szCs w:val="24"/>
          <w:lang w:val="en-US"/>
        </w:rPr>
        <w:t>development</w:t>
      </w:r>
      <w:r w:rsidR="00F64AA2">
        <w:rPr>
          <w:rFonts w:ascii="ArialMT" w:hAnsi="ArialMT" w:cs="ArialMT"/>
          <w:b/>
          <w:sz w:val="24"/>
          <w:szCs w:val="24"/>
          <w:lang w:val="en-US"/>
        </w:rPr>
        <w:t xml:space="preserve"> at long term</w:t>
      </w:r>
    </w:p>
    <w:p w14:paraId="0DD0DF0F" w14:textId="2A0E6D09" w:rsidR="00624AC9" w:rsidRPr="00F04B61"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ind w:right="-6"/>
        <w:jc w:val="both"/>
        <w:rPr>
          <w:rFonts w:ascii="ArialMT" w:hAnsi="ArialMT" w:cs="ArialMT"/>
          <w:lang w:val="en-US"/>
        </w:rPr>
      </w:pPr>
      <w:proofErr w:type="gramStart"/>
      <w:r>
        <w:rPr>
          <w:rFonts w:ascii="ArialMT" w:hAnsi="ArialMT" w:cs="ArialMT"/>
          <w:sz w:val="24"/>
          <w:szCs w:val="24"/>
          <w:u w:val="single"/>
          <w:lang w:val="en-US"/>
        </w:rPr>
        <w:t xml:space="preserve">Objectives </w:t>
      </w:r>
      <w:r w:rsidR="00624AC9" w:rsidRPr="00F04B61">
        <w:rPr>
          <w:rFonts w:ascii="ArialMT" w:hAnsi="ArialMT" w:cs="ArialMT"/>
          <w:sz w:val="24"/>
          <w:szCs w:val="24"/>
          <w:u w:val="single"/>
          <w:lang w:val="en-US"/>
        </w:rPr>
        <w:t>:</w:t>
      </w:r>
      <w:proofErr w:type="gramEnd"/>
      <w:r w:rsidR="00624AC9" w:rsidRPr="00F04B61">
        <w:rPr>
          <w:rFonts w:ascii="ArialMT" w:hAnsi="ArialMT" w:cs="ArialMT"/>
          <w:sz w:val="24"/>
          <w:szCs w:val="24"/>
          <w:u w:val="single"/>
          <w:lang w:val="en-US"/>
        </w:rPr>
        <w:t xml:space="preserve"> </w:t>
      </w:r>
      <w:r w:rsidR="00F80655" w:rsidRPr="00F80655">
        <w:rPr>
          <w:rFonts w:ascii="ArialMT" w:hAnsi="ArialMT" w:cs="ArialMT"/>
          <w:lang w:val="en-US"/>
        </w:rPr>
        <w:t>The objectives of the thesis project will be to characterize the involvement of the PROKs/PROKRs system in the development of neurological disorders associated with vascular dementia subsequent to preeclampsia, and to determine the potential therapeutic effects of PROKRs antagonists</w:t>
      </w:r>
    </w:p>
    <w:p w14:paraId="45550F77" w14:textId="2A0F06D7" w:rsidR="00F80655"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ind w:right="-6"/>
        <w:jc w:val="both"/>
        <w:rPr>
          <w:rFonts w:ascii="ArialMT" w:hAnsi="ArialMT" w:cs="ArialMT"/>
          <w:lang w:val="en-US"/>
        </w:rPr>
      </w:pPr>
      <w:r>
        <w:rPr>
          <w:rFonts w:ascii="ArialMT" w:hAnsi="ArialMT" w:cs="ArialMT"/>
          <w:sz w:val="24"/>
          <w:szCs w:val="24"/>
          <w:u w:val="single"/>
          <w:lang w:val="en-US"/>
        </w:rPr>
        <w:t>Abstract</w:t>
      </w:r>
      <w:r w:rsidR="00624AC9" w:rsidRPr="00F04B61">
        <w:rPr>
          <w:rFonts w:ascii="ArialMT" w:hAnsi="ArialMT" w:cs="ArialMT"/>
          <w:sz w:val="24"/>
          <w:szCs w:val="24"/>
          <w:u w:val="single"/>
          <w:lang w:val="en-US"/>
        </w:rPr>
        <w:t xml:space="preserve">: </w:t>
      </w:r>
      <w:r w:rsidR="00F80655" w:rsidRPr="00F80655">
        <w:rPr>
          <w:rFonts w:ascii="ArialMT" w:hAnsi="ArialMT" w:cs="ArialMT"/>
          <w:lang w:val="en-US"/>
        </w:rPr>
        <w:t xml:space="preserve">Preeclampsia (PE) is a specific complication of pregnancy characterized by proteinuria, hypertension, and hypoperfusion of the placenta, resulting in an increased risk of adverse fetal and maternal neonatal outcomes. Recent studies have shown that neurovascular functions are directly affected by circulating inflammatory and angiogenic factors in preeclamptic women. Moreover, the vascular consequences of preeclampsia do not appear to be limited to pregnancy: women with a history of preeclampsia are at increased risk for subsequent hypertension, cardiovascular disease, stroke, and diabetes. Clinical studies show that decades after a preeclamptic pregnancy, women are subject to cognitive failures related to symptoms of anxiety and depression affecting memory and concentration. MRI scans of PE women have revealed white matter lesions, like those observed in Alzheimer's disease and vascular dementia. Our team has demonstrated the direct involvement of pro-angiogenic and pro-inflammatory chemokines, called prokineticins, in the symptoms of preeclampsia. In fact, the treatment of preeclampsia model animals with pharmacological antagonists of prokineticin receptors prevents hypertension during gestation. Prokineticins belong to a recently discovered family of proteins that play a crucial role in several biological mechanisms, through their binding to their receptors, PROKR1 and PROKR2, G protein-coupled receptors. Disruption of the PROKs/PROKRs system is implicated in several complications and diseases such as stroke, Aβ toxicity in Alzheimer's disease, and PE. During preeclampsia, maternal hypertension and placental hypoperfusion seem to be mediated by the overexpression of certain inflammatory factors including PROKs, which is supported by the team's new results suggesting that PROK1 could be considered as a biomarker of </w:t>
      </w:r>
      <w:proofErr w:type="gramStart"/>
      <w:r w:rsidR="00F80655" w:rsidRPr="00F80655">
        <w:rPr>
          <w:rFonts w:ascii="ArialMT" w:hAnsi="ArialMT" w:cs="ArialMT"/>
          <w:lang w:val="en-US"/>
        </w:rPr>
        <w:t>PE..</w:t>
      </w:r>
      <w:proofErr w:type="gramEnd"/>
      <w:r w:rsidR="00F80655" w:rsidRPr="00F80655">
        <w:rPr>
          <w:rFonts w:ascii="ArialMT" w:hAnsi="ArialMT" w:cs="ArialMT"/>
          <w:lang w:val="en-US"/>
        </w:rPr>
        <w:t xml:space="preserve"> </w:t>
      </w:r>
    </w:p>
    <w:p w14:paraId="0EC62B92" w14:textId="00120ED7" w:rsidR="00F80655" w:rsidRPr="00F04B61"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line="240" w:lineRule="auto"/>
        <w:ind w:right="-6"/>
        <w:jc w:val="both"/>
        <w:rPr>
          <w:rFonts w:ascii="ArialMT" w:hAnsi="ArialMT" w:cs="ArialMT"/>
          <w:lang w:val="en-US"/>
        </w:rPr>
      </w:pPr>
      <w:r>
        <w:rPr>
          <w:rFonts w:ascii="ArialMT" w:hAnsi="ArialMT" w:cs="ArialMT"/>
          <w:sz w:val="24"/>
          <w:szCs w:val="24"/>
          <w:u w:val="single"/>
          <w:lang w:val="en-US"/>
        </w:rPr>
        <w:t>Methods</w:t>
      </w:r>
      <w:r w:rsidR="00624AC9" w:rsidRPr="00F04B61">
        <w:rPr>
          <w:rFonts w:ascii="ArialMT" w:hAnsi="ArialMT" w:cs="ArialMT"/>
          <w:sz w:val="24"/>
          <w:szCs w:val="24"/>
          <w:u w:val="single"/>
          <w:lang w:val="en-US"/>
        </w:rPr>
        <w:t xml:space="preserve">: </w:t>
      </w:r>
      <w:r w:rsidR="00F80655" w:rsidRPr="00F80655">
        <w:rPr>
          <w:rFonts w:ascii="ArialMT" w:hAnsi="ArialMT" w:cs="ArialMT"/>
          <w:lang w:val="en-US"/>
        </w:rPr>
        <w:t>These objec</w:t>
      </w:r>
      <w:r w:rsidR="00F80655">
        <w:rPr>
          <w:rFonts w:ascii="ArialMT" w:hAnsi="ArialMT" w:cs="ArialMT"/>
          <w:lang w:val="en-US"/>
        </w:rPr>
        <w:t>tives will be addressed by i</w:t>
      </w:r>
      <w:r w:rsidR="00F80655" w:rsidRPr="00F80655">
        <w:rPr>
          <w:rFonts w:ascii="ArialMT" w:hAnsi="ArialMT" w:cs="ArialMT"/>
          <w:lang w:val="en-US"/>
        </w:rPr>
        <w:t>nvestigating In vivo, neurological disorders and lesions will be evaluated and analyzed using MRI and cognitive tests, in mice that have had a PE gestation several months earlier, and with the evaluation of the potential therapeutic effect of treatment with PROKRs antagonists.</w:t>
      </w:r>
      <w:r>
        <w:rPr>
          <w:rFonts w:ascii="ArialMT" w:hAnsi="ArialMT" w:cs="ArialMT"/>
          <w:lang w:val="en-US"/>
        </w:rPr>
        <w:t xml:space="preserve"> Subsequent </w:t>
      </w:r>
      <w:r w:rsidRPr="00F80655">
        <w:rPr>
          <w:rFonts w:ascii="ArialMT" w:hAnsi="ArialMT" w:cs="ArialMT"/>
          <w:lang w:val="en-US"/>
        </w:rPr>
        <w:t xml:space="preserve">analysis of vascular tight junction proteins, and </w:t>
      </w:r>
      <w:r>
        <w:rPr>
          <w:rFonts w:ascii="ArialMT" w:hAnsi="ArialMT" w:cs="ArialMT"/>
          <w:lang w:val="en-US"/>
        </w:rPr>
        <w:t>lesions</w:t>
      </w:r>
      <w:r w:rsidRPr="00F80655">
        <w:rPr>
          <w:rFonts w:ascii="ArialMT" w:hAnsi="ArialMT" w:cs="ArialMT"/>
          <w:lang w:val="en-US"/>
        </w:rPr>
        <w:t xml:space="preserve"> will be performed in different brain regions by immunohistochemistry</w:t>
      </w:r>
      <w:r>
        <w:rPr>
          <w:rFonts w:ascii="ArialMT" w:hAnsi="ArialMT" w:cs="ArialMT"/>
          <w:lang w:val="en-US"/>
        </w:rPr>
        <w:t>.</w:t>
      </w:r>
    </w:p>
    <w:p w14:paraId="0867C627" w14:textId="69FCAC59" w:rsidR="00624AC9" w:rsidRPr="00F04B61"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240" w:after="0" w:line="240" w:lineRule="auto"/>
        <w:ind w:right="-6"/>
        <w:jc w:val="both"/>
        <w:rPr>
          <w:rFonts w:ascii="ArialMT" w:hAnsi="ArialMT" w:cs="ArialMT"/>
          <w:sz w:val="24"/>
          <w:szCs w:val="24"/>
          <w:u w:val="single"/>
          <w:lang w:val="en-US"/>
        </w:rPr>
      </w:pPr>
      <w:r>
        <w:rPr>
          <w:rFonts w:ascii="ArialMT" w:hAnsi="ArialMT" w:cs="ArialMT"/>
          <w:sz w:val="24"/>
          <w:szCs w:val="24"/>
          <w:u w:val="single"/>
          <w:lang w:val="en-US"/>
        </w:rPr>
        <w:t>R</w:t>
      </w:r>
      <w:r w:rsidR="00F04B61" w:rsidRPr="00F04B61">
        <w:rPr>
          <w:rFonts w:ascii="ArialMT" w:hAnsi="ArialMT" w:cs="ArialMT"/>
          <w:sz w:val="24"/>
          <w:szCs w:val="24"/>
          <w:u w:val="single"/>
          <w:lang w:val="en-US"/>
        </w:rPr>
        <w:t>elevant p</w:t>
      </w:r>
      <w:r>
        <w:rPr>
          <w:rFonts w:ascii="ArialMT" w:hAnsi="ArialMT" w:cs="ArialMT"/>
          <w:sz w:val="24"/>
          <w:szCs w:val="24"/>
          <w:u w:val="single"/>
          <w:lang w:val="en-US"/>
        </w:rPr>
        <w:t>ublications</w:t>
      </w:r>
      <w:r w:rsidR="00624AC9" w:rsidRPr="00F04B61">
        <w:rPr>
          <w:rFonts w:ascii="ArialMT" w:hAnsi="ArialMT" w:cs="ArialMT"/>
          <w:sz w:val="24"/>
          <w:szCs w:val="24"/>
          <w:u w:val="single"/>
          <w:lang w:val="en-US"/>
        </w:rPr>
        <w:t xml:space="preserve"> </w:t>
      </w:r>
      <w:r>
        <w:rPr>
          <w:rFonts w:ascii="ArialMT" w:hAnsi="ArialMT" w:cs="ArialMT"/>
          <w:sz w:val="24"/>
          <w:szCs w:val="24"/>
          <w:u w:val="single"/>
          <w:lang w:val="en-US"/>
        </w:rPr>
        <w:t xml:space="preserve"> </w:t>
      </w:r>
    </w:p>
    <w:p w14:paraId="10298DF4" w14:textId="72667824" w:rsidR="00624AC9" w:rsidRPr="00F04B61"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US"/>
        </w:rPr>
      </w:pPr>
      <w:r w:rsidRPr="00E14172">
        <w:rPr>
          <w:rFonts w:ascii="ArialMT" w:hAnsi="ArialMT" w:cs="ArialMT"/>
          <w:lang w:val="en-US"/>
        </w:rPr>
        <w:t>Younes,</w:t>
      </w:r>
      <w:r>
        <w:rPr>
          <w:rFonts w:ascii="ArialMT" w:hAnsi="ArialMT" w:cs="ArialMT"/>
          <w:lang w:val="en-US"/>
        </w:rPr>
        <w:t xml:space="preserve"> et </w:t>
      </w:r>
      <w:proofErr w:type="spellStart"/>
      <w:r>
        <w:rPr>
          <w:rFonts w:ascii="ArialMT" w:hAnsi="ArialMT" w:cs="ArialMT"/>
          <w:lang w:val="en-US"/>
        </w:rPr>
        <w:t>aL</w:t>
      </w:r>
      <w:proofErr w:type="spellEnd"/>
      <w:r>
        <w:rPr>
          <w:rFonts w:ascii="ArialMT" w:hAnsi="ArialMT" w:cs="ArialMT"/>
          <w:lang w:val="en-US"/>
        </w:rPr>
        <w:t xml:space="preserve">; </w:t>
      </w:r>
      <w:r w:rsidRPr="00E14172">
        <w:rPr>
          <w:rFonts w:ascii="ArialMT" w:hAnsi="ArialMT" w:cs="ArialMT"/>
          <w:lang w:val="en-US"/>
        </w:rPr>
        <w:t xml:space="preserve">Effects of </w:t>
      </w:r>
      <w:proofErr w:type="spellStart"/>
      <w:r w:rsidRPr="00E14172">
        <w:rPr>
          <w:rFonts w:ascii="ArialMT" w:hAnsi="ArialMT" w:cs="ArialMT"/>
          <w:lang w:val="en-US"/>
        </w:rPr>
        <w:t>Prokineticins</w:t>
      </w:r>
      <w:proofErr w:type="spellEnd"/>
      <w:r w:rsidRPr="00E14172">
        <w:rPr>
          <w:rFonts w:ascii="ArialMT" w:hAnsi="ArialMT" w:cs="ArialMT"/>
          <w:lang w:val="en-US"/>
        </w:rPr>
        <w:t xml:space="preserve"> on Cerebral Cell Function and Bl</w:t>
      </w:r>
      <w:r>
        <w:rPr>
          <w:rFonts w:ascii="ArialMT" w:hAnsi="ArialMT" w:cs="ArialMT"/>
          <w:lang w:val="en-US"/>
        </w:rPr>
        <w:t>ood–Brain Barrier Permeability</w:t>
      </w:r>
      <w:r w:rsidR="00F64AA2">
        <w:rPr>
          <w:rFonts w:ascii="ArialMT" w:hAnsi="ArialMT" w:cs="ArialMT"/>
          <w:lang w:val="en-US"/>
        </w:rPr>
        <w:t>. IJMS, 2023, 24, no 20</w:t>
      </w:r>
      <w:r w:rsidRPr="00E14172">
        <w:rPr>
          <w:rFonts w:ascii="ArialMT" w:hAnsi="ArialMT" w:cs="ArialMT"/>
          <w:lang w:val="en-US"/>
        </w:rPr>
        <w:t>: 15428. https://doi.org/10.3390/ijms242015428.</w:t>
      </w:r>
    </w:p>
    <w:p w14:paraId="1459A16A" w14:textId="73A6E2D2" w:rsidR="00E14172" w:rsidRPr="00E14172"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US"/>
        </w:rPr>
      </w:pPr>
      <w:r w:rsidRPr="00E14172">
        <w:rPr>
          <w:rFonts w:ascii="ArialMT" w:hAnsi="ArialMT" w:cs="ArialMT"/>
          <w:lang w:val="en-US"/>
        </w:rPr>
        <w:t>Reynaud</w:t>
      </w:r>
      <w:r>
        <w:rPr>
          <w:rFonts w:ascii="ArialMT" w:hAnsi="ArialMT" w:cs="ArialMT"/>
          <w:lang w:val="en-US"/>
        </w:rPr>
        <w:t xml:space="preserve"> et al</w:t>
      </w:r>
      <w:r w:rsidRPr="00E14172">
        <w:rPr>
          <w:rFonts w:ascii="ArialMT" w:hAnsi="ArialMT" w:cs="ArialMT"/>
          <w:lang w:val="en-US"/>
        </w:rPr>
        <w:t>. Evidence-Based View of Safety and Effectiveness of Prokineticin Receptors Antagonists during Pregnancy. Biomedicines. 2021 Mar 17;9(3):309. doi:10.</w:t>
      </w:r>
      <w:r w:rsidR="00F64AA2">
        <w:rPr>
          <w:rFonts w:ascii="ArialMT" w:hAnsi="ArialMT" w:cs="ArialMT"/>
          <w:lang w:val="en-US"/>
        </w:rPr>
        <w:t xml:space="preserve">3390/biomedicines9030309. </w:t>
      </w:r>
    </w:p>
    <w:p w14:paraId="0ACD6AC7" w14:textId="334F6797" w:rsidR="00624AC9" w:rsidRPr="00F04B61"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US"/>
        </w:rPr>
      </w:pPr>
      <w:proofErr w:type="spellStart"/>
      <w:r w:rsidRPr="00E14172">
        <w:rPr>
          <w:rFonts w:ascii="ArialMT" w:hAnsi="ArialMT" w:cs="ArialMT"/>
          <w:lang w:val="en-US"/>
        </w:rPr>
        <w:t>Sergent</w:t>
      </w:r>
      <w:proofErr w:type="spellEnd"/>
      <w:r w:rsidRPr="00E14172">
        <w:rPr>
          <w:rFonts w:ascii="ArialMT" w:hAnsi="ArialMT" w:cs="ArialMT"/>
          <w:lang w:val="en-US"/>
        </w:rPr>
        <w:t xml:space="preserve"> </w:t>
      </w:r>
      <w:r>
        <w:rPr>
          <w:rFonts w:ascii="ArialMT" w:hAnsi="ArialMT" w:cs="ArialMT"/>
          <w:lang w:val="en-US"/>
        </w:rPr>
        <w:t>et al.</w:t>
      </w:r>
      <w:r w:rsidRPr="00E14172">
        <w:rPr>
          <w:rFonts w:ascii="ArialMT" w:hAnsi="ArialMT" w:cs="ArialMT"/>
          <w:lang w:val="en-US"/>
        </w:rPr>
        <w:t xml:space="preserve"> Sustained Endocrine Gland-Derived Vascular Endothelial Growth Factor Levels Beyond the First Trimester of Pregnancy Display Phenotypic and Functional Changes Associated With the Pathogenesis </w:t>
      </w:r>
      <w:r w:rsidRPr="00E14172">
        <w:rPr>
          <w:rFonts w:ascii="ArialMT" w:hAnsi="ArialMT" w:cs="ArialMT"/>
          <w:lang w:val="en-US"/>
        </w:rPr>
        <w:lastRenderedPageBreak/>
        <w:t xml:space="preserve">of </w:t>
      </w:r>
      <w:r w:rsidR="00F64AA2">
        <w:rPr>
          <w:rFonts w:ascii="ArialMT" w:hAnsi="ArialMT" w:cs="ArialMT"/>
          <w:lang w:val="en-US"/>
        </w:rPr>
        <w:t xml:space="preserve">Pregnancy-Induced </w:t>
      </w:r>
      <w:proofErr w:type="gramStart"/>
      <w:r w:rsidR="00F64AA2">
        <w:rPr>
          <w:rFonts w:ascii="ArialMT" w:hAnsi="ArialMT" w:cs="ArialMT"/>
          <w:lang w:val="en-US"/>
        </w:rPr>
        <w:t xml:space="preserve">Hypertension </w:t>
      </w:r>
      <w:r w:rsidRPr="00E14172">
        <w:rPr>
          <w:rFonts w:ascii="ArialMT" w:hAnsi="ArialMT" w:cs="ArialMT"/>
          <w:lang w:val="en-US"/>
        </w:rPr>
        <w:t>.</w:t>
      </w:r>
      <w:proofErr w:type="gramEnd"/>
      <w:r w:rsidRPr="00E14172">
        <w:rPr>
          <w:rFonts w:ascii="ArialMT" w:hAnsi="ArialMT" w:cs="ArialMT"/>
          <w:lang w:val="en-US"/>
        </w:rPr>
        <w:t xml:space="preserve"> Hypertension. 2016, 68(1):148 56. https://doi.org/10.1161/HYPERTENSIONAHA.116.07442.</w:t>
      </w:r>
    </w:p>
    <w:p w14:paraId="7E378DBA" w14:textId="77777777" w:rsidR="00F64AA2"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 w:hAnsi="Arial" w:cs="Arial"/>
          <w:lang w:val="en-US"/>
        </w:rPr>
      </w:pPr>
      <w:r w:rsidRPr="00F04B61">
        <w:rPr>
          <w:rFonts w:ascii="ArialMT" w:hAnsi="ArialMT" w:cs="ArialMT"/>
          <w:sz w:val="24"/>
          <w:szCs w:val="24"/>
          <w:u w:val="single"/>
          <w:lang w:val="en-US"/>
        </w:rPr>
        <w:t xml:space="preserve">Requested domains of expertise: </w:t>
      </w:r>
      <w:r w:rsidR="00F64AA2" w:rsidRPr="00F64AA2">
        <w:rPr>
          <w:rFonts w:ascii="Arial" w:hAnsi="Arial" w:cs="Arial"/>
          <w:lang w:val="en-US"/>
        </w:rPr>
        <w:t>The candidate will be a highly motivated M2 student, with a background in neuroscience/</w:t>
      </w:r>
      <w:proofErr w:type="spellStart"/>
      <w:r w:rsidR="00F64AA2" w:rsidRPr="00F64AA2">
        <w:rPr>
          <w:rFonts w:ascii="Arial" w:hAnsi="Arial" w:cs="Arial"/>
          <w:lang w:val="en-US"/>
        </w:rPr>
        <w:t>immunohistology</w:t>
      </w:r>
      <w:proofErr w:type="spellEnd"/>
      <w:r w:rsidR="00F64AA2" w:rsidRPr="00F64AA2">
        <w:rPr>
          <w:rFonts w:ascii="Arial" w:hAnsi="Arial" w:cs="Arial"/>
          <w:lang w:val="en-US"/>
        </w:rPr>
        <w:t xml:space="preserve">/biochemistry/animal experimentation, and strong analytical and </w:t>
      </w:r>
      <w:proofErr w:type="spellStart"/>
      <w:r w:rsidR="00F64AA2" w:rsidRPr="00F64AA2">
        <w:rPr>
          <w:rFonts w:ascii="Arial" w:hAnsi="Arial" w:cs="Arial"/>
          <w:lang w:val="en-US"/>
        </w:rPr>
        <w:t>organisational</w:t>
      </w:r>
      <w:proofErr w:type="spellEnd"/>
      <w:r w:rsidR="00F64AA2" w:rsidRPr="00F64AA2">
        <w:rPr>
          <w:rFonts w:ascii="Arial" w:hAnsi="Arial" w:cs="Arial"/>
          <w:lang w:val="en-US"/>
        </w:rPr>
        <w:t xml:space="preserve"> skills. Certification for animal experimentation will be an additional asset to the application.  He/she will be able to work both independently and as part of a collaborative team, with a good ability to interact with people. He/she will be interested in pursuing a PhD after the M2 course.</w:t>
      </w:r>
    </w:p>
    <w:p w14:paraId="6C666337" w14:textId="7A87267B" w:rsidR="00624AC9" w:rsidRPr="00F04B61" w:rsidRDefault="00E14172" w:rsidP="00F64AA2">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MT" w:hAnsi="ArialMT" w:cs="ArialMT"/>
          <w:lang w:val="en-US"/>
        </w:rPr>
      </w:pPr>
      <w:r w:rsidRPr="00836036">
        <w:rPr>
          <w:rFonts w:ascii="Arial" w:hAnsi="Arial" w:cs="Arial"/>
          <w:b/>
          <w:lang w:val="en-US"/>
        </w:rPr>
        <w:t>Interested candidates</w:t>
      </w:r>
      <w:r w:rsidRPr="00227815">
        <w:rPr>
          <w:rFonts w:ascii="Arial" w:hAnsi="Arial" w:cs="Arial"/>
          <w:lang w:val="en-US"/>
        </w:rPr>
        <w:t xml:space="preserve"> should send their CV, a cover letter (detailing motivation, relevant experiences and availability), and contact information for at least one reference to Christel Marquette</w:t>
      </w:r>
      <w:r>
        <w:rPr>
          <w:rFonts w:ascii="Arial" w:hAnsi="Arial" w:cs="Arial"/>
          <w:lang w:val="en-US"/>
        </w:rPr>
        <w:t>: c</w:t>
      </w:r>
      <w:r w:rsidRPr="00227815">
        <w:rPr>
          <w:rFonts w:ascii="Arial" w:hAnsi="Arial" w:cs="Arial"/>
          <w:lang w:val="en-US"/>
        </w:rPr>
        <w:t>hristel.marquette@cea.fr by October 15th, 2024.</w:t>
      </w:r>
    </w:p>
    <w:sectPr w:rsidR="00624AC9" w:rsidRPr="00F04B61">
      <w:headerReference w:type="default" r:id="rId6"/>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13616" w14:textId="77777777" w:rsidR="00DE5093" w:rsidRDefault="00DE5093">
      <w:pPr>
        <w:spacing w:after="0" w:line="240" w:lineRule="auto"/>
      </w:pPr>
      <w:r>
        <w:separator/>
      </w:r>
    </w:p>
  </w:endnote>
  <w:endnote w:type="continuationSeparator" w:id="0">
    <w:p w14:paraId="5CC44022" w14:textId="77777777" w:rsidR="00DE5093" w:rsidRDefault="00DE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2CD8C" w14:textId="77777777" w:rsidR="00DE5093" w:rsidRDefault="00DE5093">
      <w:pPr>
        <w:spacing w:after="0" w:line="240" w:lineRule="auto"/>
      </w:pPr>
      <w:r>
        <w:separator/>
      </w:r>
    </w:p>
  </w:footnote>
  <w:footnote w:type="continuationSeparator" w:id="0">
    <w:p w14:paraId="330BF4C7" w14:textId="77777777" w:rsidR="00DE5093" w:rsidRDefault="00DE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A4BC3"/>
    <w:rsid w:val="001068C8"/>
    <w:rsid w:val="0014405C"/>
    <w:rsid w:val="002505B8"/>
    <w:rsid w:val="00263BDC"/>
    <w:rsid w:val="00271FD2"/>
    <w:rsid w:val="002C01AA"/>
    <w:rsid w:val="00342BF4"/>
    <w:rsid w:val="003C4CA5"/>
    <w:rsid w:val="003C73D3"/>
    <w:rsid w:val="00404965"/>
    <w:rsid w:val="004678A1"/>
    <w:rsid w:val="004807C5"/>
    <w:rsid w:val="004B7873"/>
    <w:rsid w:val="00521738"/>
    <w:rsid w:val="00544B24"/>
    <w:rsid w:val="0058371E"/>
    <w:rsid w:val="005D0A84"/>
    <w:rsid w:val="00613F7E"/>
    <w:rsid w:val="00624AC9"/>
    <w:rsid w:val="0064724F"/>
    <w:rsid w:val="006636E8"/>
    <w:rsid w:val="00695256"/>
    <w:rsid w:val="00696A0E"/>
    <w:rsid w:val="006E7A3F"/>
    <w:rsid w:val="00767F47"/>
    <w:rsid w:val="007874A7"/>
    <w:rsid w:val="007A1DD7"/>
    <w:rsid w:val="007B5E51"/>
    <w:rsid w:val="0080228C"/>
    <w:rsid w:val="00816D41"/>
    <w:rsid w:val="00825925"/>
    <w:rsid w:val="00834F6C"/>
    <w:rsid w:val="00854D5A"/>
    <w:rsid w:val="009647F7"/>
    <w:rsid w:val="00987460"/>
    <w:rsid w:val="009B5542"/>
    <w:rsid w:val="00AA45B4"/>
    <w:rsid w:val="00AE48EE"/>
    <w:rsid w:val="00AE7838"/>
    <w:rsid w:val="00B23B4A"/>
    <w:rsid w:val="00B5223B"/>
    <w:rsid w:val="00BA5683"/>
    <w:rsid w:val="00C5152E"/>
    <w:rsid w:val="00C97339"/>
    <w:rsid w:val="00D1321E"/>
    <w:rsid w:val="00DE25D5"/>
    <w:rsid w:val="00DE5093"/>
    <w:rsid w:val="00DF3271"/>
    <w:rsid w:val="00E02D88"/>
    <w:rsid w:val="00E03D5C"/>
    <w:rsid w:val="00E14172"/>
    <w:rsid w:val="00E53717"/>
    <w:rsid w:val="00E72134"/>
    <w:rsid w:val="00F04B61"/>
    <w:rsid w:val="00F249C6"/>
    <w:rsid w:val="00F36429"/>
    <w:rsid w:val="00F374C4"/>
    <w:rsid w:val="00F64AA2"/>
    <w:rsid w:val="00F66E48"/>
    <w:rsid w:val="00F80655"/>
    <w:rsid w:val="00F81B2B"/>
    <w:rsid w:val="00FE0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paragraph" w:customStyle="1" w:styleId="Default">
    <w:name w:val="Default"/>
    <w:rsid w:val="004B7873"/>
    <w:pPr>
      <w:autoSpaceDE w:val="0"/>
      <w:autoSpaceDN w:val="0"/>
      <w:adjustRightInd w:val="0"/>
      <w:spacing w:after="0" w:line="240" w:lineRule="auto"/>
    </w:pPr>
    <w:rPr>
      <w:rFonts w:ascii="Segoe UI" w:hAnsi="Segoe UI" w:cs="Segoe UI"/>
      <w:color w:val="000000"/>
      <w:sz w:val="24"/>
      <w:szCs w:val="24"/>
    </w:rPr>
  </w:style>
  <w:style w:type="character" w:styleId="Lienhypertexte">
    <w:name w:val="Hyperlink"/>
    <w:basedOn w:val="Policepardfaut"/>
    <w:uiPriority w:val="99"/>
    <w:unhideWhenUsed/>
    <w:rsid w:val="00E1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27509">
      <w:bodyDiv w:val="1"/>
      <w:marLeft w:val="0"/>
      <w:marRight w:val="0"/>
      <w:marTop w:val="0"/>
      <w:marBottom w:val="0"/>
      <w:divBdr>
        <w:top w:val="none" w:sz="0" w:space="0" w:color="auto"/>
        <w:left w:val="none" w:sz="0" w:space="0" w:color="auto"/>
        <w:bottom w:val="none" w:sz="0" w:space="0" w:color="auto"/>
        <w:right w:val="none" w:sz="0" w:space="0" w:color="auto"/>
      </w:divBdr>
      <w:divsChild>
        <w:div w:id="1644968926">
          <w:marLeft w:val="480"/>
          <w:marRight w:val="0"/>
          <w:marTop w:val="0"/>
          <w:marBottom w:val="0"/>
          <w:divBdr>
            <w:top w:val="none" w:sz="0" w:space="0" w:color="auto"/>
            <w:left w:val="none" w:sz="0" w:space="0" w:color="auto"/>
            <w:bottom w:val="none" w:sz="0" w:space="0" w:color="auto"/>
            <w:right w:val="none" w:sz="0" w:space="0" w:color="auto"/>
          </w:divBdr>
          <w:divsChild>
            <w:div w:id="16455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2024-09-03T08:55:00Z</dcterms:created>
  <dcterms:modified xsi:type="dcterms:W3CDTF">2024-09-03T08:55:00Z</dcterms:modified>
</cp:coreProperties>
</file>