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E3156A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</w:rPr>
      </w:pPr>
      <w:bookmarkStart w:id="0" w:name="_GoBack"/>
      <w:bookmarkEnd w:id="0"/>
      <w:r w:rsidRPr="00E3156A">
        <w:rPr>
          <w:rFonts w:ascii="ArialMT" w:hAnsi="ArialMT" w:cs="ArialMT"/>
          <w:b/>
          <w:bCs/>
          <w:sz w:val="28"/>
          <w:szCs w:val="28"/>
        </w:rPr>
        <w:t>Master 2</w:t>
      </w:r>
      <w:r w:rsidR="00271FD2" w:rsidRPr="00E3156A">
        <w:rPr>
          <w:rFonts w:ascii="ArialMT" w:hAnsi="ArialMT" w:cs="ArialMT"/>
          <w:b/>
          <w:bCs/>
          <w:sz w:val="28"/>
          <w:szCs w:val="28"/>
        </w:rPr>
        <w:t xml:space="preserve"> </w:t>
      </w:r>
      <w:proofErr w:type="spellStart"/>
      <w:r w:rsidR="00271FD2" w:rsidRPr="00E3156A">
        <w:rPr>
          <w:rFonts w:ascii="ArialMT" w:hAnsi="ArialMT" w:cs="ArialMT"/>
          <w:b/>
          <w:bCs/>
          <w:sz w:val="28"/>
          <w:szCs w:val="28"/>
        </w:rPr>
        <w:t>internship</w:t>
      </w:r>
      <w:proofErr w:type="spellEnd"/>
      <w:r w:rsidR="00271FD2" w:rsidRPr="00E3156A">
        <w:rPr>
          <w:rFonts w:ascii="ArialMT" w:hAnsi="ArialMT" w:cs="ArialMT"/>
          <w:b/>
          <w:bCs/>
          <w:sz w:val="28"/>
          <w:szCs w:val="28"/>
        </w:rPr>
        <w:t xml:space="preserve"> </w:t>
      </w:r>
      <w:proofErr w:type="spellStart"/>
      <w:r w:rsidR="00271FD2" w:rsidRPr="00E3156A">
        <w:rPr>
          <w:rFonts w:ascii="ArialMT" w:hAnsi="ArialMT" w:cs="ArialMT"/>
          <w:b/>
          <w:bCs/>
          <w:sz w:val="28"/>
          <w:szCs w:val="28"/>
        </w:rPr>
        <w:t>project</w:t>
      </w:r>
      <w:proofErr w:type="spellEnd"/>
    </w:p>
    <w:p w14:paraId="17F7FBD1" w14:textId="6B886AFA" w:rsidR="00624AC9" w:rsidRPr="00E3156A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</w:rPr>
      </w:pPr>
      <w:proofErr w:type="spellStart"/>
      <w:r w:rsidRPr="00E3156A">
        <w:rPr>
          <w:rFonts w:ascii="ArialMT" w:hAnsi="ArialMT" w:cs="ArialMT"/>
          <w:b/>
          <w:bCs/>
          <w:sz w:val="28"/>
          <w:szCs w:val="28"/>
        </w:rPr>
        <w:t>Year</w:t>
      </w:r>
      <w:proofErr w:type="spellEnd"/>
      <w:r w:rsidRPr="00E3156A">
        <w:rPr>
          <w:rFonts w:ascii="ArialMT" w:hAnsi="ArialMT" w:cs="ArialMT"/>
          <w:b/>
          <w:bCs/>
          <w:sz w:val="28"/>
          <w:szCs w:val="28"/>
        </w:rPr>
        <w:t xml:space="preserve"> 202</w:t>
      </w:r>
      <w:r w:rsidR="004678A1" w:rsidRPr="00E3156A">
        <w:rPr>
          <w:rFonts w:ascii="ArialMT" w:hAnsi="ArialMT" w:cs="ArialMT"/>
          <w:b/>
          <w:bCs/>
          <w:sz w:val="28"/>
          <w:szCs w:val="28"/>
        </w:rPr>
        <w:t>4</w:t>
      </w:r>
      <w:r w:rsidRPr="00E3156A">
        <w:rPr>
          <w:rFonts w:ascii="ArialMT" w:hAnsi="ArialMT" w:cs="ArialMT"/>
          <w:b/>
          <w:bCs/>
          <w:sz w:val="28"/>
          <w:szCs w:val="28"/>
        </w:rPr>
        <w:t>-202</w:t>
      </w:r>
      <w:r w:rsidR="004678A1" w:rsidRPr="00E3156A">
        <w:rPr>
          <w:rFonts w:ascii="ArialMT" w:hAnsi="ArialMT" w:cs="ArialMT"/>
          <w:b/>
          <w:bCs/>
          <w:sz w:val="28"/>
          <w:szCs w:val="28"/>
        </w:rPr>
        <w:t>5</w:t>
      </w:r>
    </w:p>
    <w:p w14:paraId="2DE3DBB5" w14:textId="71E99A97" w:rsidR="00624AC9" w:rsidRPr="00BB6DBF" w:rsidRDefault="00F04B61" w:rsidP="00BB6DBF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ArialMT" w:hAnsi="ArialMT" w:cs="ArialMT"/>
          <w:sz w:val="24"/>
          <w:szCs w:val="24"/>
        </w:rPr>
      </w:pPr>
      <w:proofErr w:type="spellStart"/>
      <w:r w:rsidRPr="00BB6DBF">
        <w:rPr>
          <w:rFonts w:ascii="ArialMT" w:hAnsi="ArialMT" w:cs="ArialMT"/>
          <w:b/>
          <w:bCs/>
          <w:sz w:val="24"/>
          <w:szCs w:val="24"/>
        </w:rPr>
        <w:t>Laboratory</w:t>
      </w:r>
      <w:proofErr w:type="spellEnd"/>
      <w:r w:rsidR="001068C8" w:rsidRPr="00BB6DBF">
        <w:rPr>
          <w:rFonts w:ascii="ArialMT" w:hAnsi="ArialMT" w:cs="ArialMT"/>
          <w:b/>
          <w:bCs/>
          <w:sz w:val="24"/>
          <w:szCs w:val="24"/>
        </w:rPr>
        <w:t>/Institute</w:t>
      </w:r>
      <w:r w:rsidR="00624AC9" w:rsidRPr="00BB6DBF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BB6DBF">
        <w:rPr>
          <w:rFonts w:ascii="ArialMT" w:hAnsi="ArialMT" w:cs="ArialMT"/>
          <w:sz w:val="24"/>
          <w:szCs w:val="24"/>
        </w:rPr>
        <w:t xml:space="preserve"> </w:t>
      </w:r>
      <w:r w:rsidR="009B6E4F" w:rsidRPr="00BB6DBF">
        <w:rPr>
          <w:rFonts w:ascii="ArialMT" w:hAnsi="ArialMT" w:cs="ArialMT"/>
          <w:sz w:val="24"/>
          <w:szCs w:val="24"/>
        </w:rPr>
        <w:t>Inserm UA13</w:t>
      </w:r>
      <w:r w:rsidR="00BB6DBF">
        <w:rPr>
          <w:rFonts w:ascii="ArialMT" w:hAnsi="ArialMT" w:cs="ArialMT"/>
          <w:sz w:val="24"/>
          <w:szCs w:val="24"/>
        </w:rPr>
        <w:t xml:space="preserve">, </w:t>
      </w:r>
      <w:r w:rsidR="00BB6DBF" w:rsidRPr="00BB6DBF">
        <w:rPr>
          <w:rFonts w:ascii="ArialMT" w:hAnsi="ArialMT" w:cs="ArialMT"/>
          <w:sz w:val="24"/>
          <w:szCs w:val="24"/>
        </w:rPr>
        <w:t xml:space="preserve">Laboratoire Biosciences et </w:t>
      </w:r>
      <w:proofErr w:type="spellStart"/>
      <w:r w:rsidR="00BB6DBF" w:rsidRPr="00BB6DBF">
        <w:rPr>
          <w:rFonts w:ascii="ArialMT" w:hAnsi="ArialMT" w:cs="ArialMT"/>
          <w:sz w:val="24"/>
          <w:szCs w:val="24"/>
        </w:rPr>
        <w:t>Bioingénierie</w:t>
      </w:r>
      <w:proofErr w:type="spellEnd"/>
      <w:r w:rsidR="00BB6DBF" w:rsidRPr="00BB6DBF">
        <w:rPr>
          <w:rFonts w:ascii="ArialMT" w:hAnsi="ArialMT" w:cs="ArialMT"/>
          <w:sz w:val="24"/>
          <w:szCs w:val="24"/>
        </w:rPr>
        <w:t xml:space="preserve"> pour la Santé</w:t>
      </w:r>
      <w:r w:rsidR="00BB6DBF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BB6DBF">
        <w:rPr>
          <w:rFonts w:ascii="ArialMT" w:hAnsi="ArialMT" w:cs="ArialMT"/>
          <w:b/>
          <w:bCs/>
          <w:sz w:val="24"/>
          <w:szCs w:val="24"/>
        </w:rPr>
        <w:t>Director</w:t>
      </w:r>
      <w:proofErr w:type="spellEnd"/>
      <w:r w:rsidR="00624AC9" w:rsidRPr="00BB6DBF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BB6DBF">
        <w:rPr>
          <w:rFonts w:ascii="ArialMT" w:hAnsi="ArialMT" w:cs="ArialMT"/>
          <w:sz w:val="24"/>
          <w:szCs w:val="24"/>
        </w:rPr>
        <w:t xml:space="preserve"> </w:t>
      </w:r>
      <w:r w:rsidR="009B6E4F" w:rsidRPr="00BB6DBF">
        <w:rPr>
          <w:rFonts w:ascii="ArialMT" w:hAnsi="ArialMT" w:cs="ArialMT"/>
          <w:sz w:val="24"/>
          <w:szCs w:val="24"/>
        </w:rPr>
        <w:t xml:space="preserve">M.O. </w:t>
      </w:r>
      <w:r w:rsidR="00D31FC1" w:rsidRPr="00BB6DBF">
        <w:rPr>
          <w:rFonts w:ascii="ArialMT" w:hAnsi="ArialMT" w:cs="ArialMT"/>
          <w:sz w:val="24"/>
          <w:szCs w:val="24"/>
        </w:rPr>
        <w:t>FAUVARQUE</w:t>
      </w:r>
    </w:p>
    <w:p w14:paraId="197072B7" w14:textId="38318770" w:rsidR="00624AC9" w:rsidRPr="00BB6DBF" w:rsidRDefault="00F04B61" w:rsidP="00BB6DB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sz w:val="24"/>
          <w:szCs w:val="24"/>
          <w:lang w:val="en-GB"/>
        </w:rPr>
      </w:pPr>
      <w:r w:rsidRPr="00BB6DBF">
        <w:rPr>
          <w:rFonts w:ascii="ArialMT" w:hAnsi="ArialMT" w:cs="ArialMT"/>
          <w:b/>
          <w:bCs/>
          <w:sz w:val="24"/>
          <w:szCs w:val="24"/>
          <w:lang w:val="en-GB"/>
        </w:rPr>
        <w:t>Team</w:t>
      </w:r>
      <w:r w:rsidR="00624AC9" w:rsidRPr="00BB6DBF">
        <w:rPr>
          <w:rFonts w:ascii="ArialMT" w:hAnsi="ArialMT" w:cs="ArialMT"/>
          <w:b/>
          <w:bCs/>
          <w:sz w:val="24"/>
          <w:szCs w:val="24"/>
          <w:lang w:val="en-GB"/>
        </w:rPr>
        <w:t>:</w:t>
      </w:r>
      <w:r w:rsidR="00BB6DBF" w:rsidRPr="00BB6DBF">
        <w:rPr>
          <w:rFonts w:ascii="ArialMT" w:hAnsi="ArialMT" w:cs="ArialMT"/>
          <w:b/>
          <w:bCs/>
          <w:sz w:val="24"/>
          <w:szCs w:val="24"/>
          <w:lang w:val="en-GB"/>
        </w:rPr>
        <w:t xml:space="preserve"> </w:t>
      </w:r>
      <w:proofErr w:type="spellStart"/>
      <w:r w:rsidR="00E3156A">
        <w:rPr>
          <w:rFonts w:ascii="ArialMT" w:hAnsi="ArialMT" w:cs="ArialMT"/>
          <w:bCs/>
          <w:sz w:val="24"/>
          <w:szCs w:val="24"/>
          <w:lang w:val="en-GB"/>
        </w:rPr>
        <w:t>Génétique</w:t>
      </w:r>
      <w:proofErr w:type="spellEnd"/>
      <w:r w:rsidR="00E3156A">
        <w:rPr>
          <w:rFonts w:ascii="ArialMT" w:hAnsi="ArialMT" w:cs="ArialMT"/>
          <w:bCs/>
          <w:sz w:val="24"/>
          <w:szCs w:val="24"/>
          <w:lang w:val="en-GB"/>
        </w:rPr>
        <w:t xml:space="preserve"> et </w:t>
      </w:r>
      <w:proofErr w:type="spellStart"/>
      <w:r w:rsidR="00E3156A">
        <w:rPr>
          <w:rFonts w:ascii="ArialMT" w:hAnsi="ArialMT" w:cs="ArialMT"/>
          <w:bCs/>
          <w:sz w:val="24"/>
          <w:szCs w:val="24"/>
          <w:lang w:val="en-GB"/>
        </w:rPr>
        <w:t>Chemogé</w:t>
      </w:r>
      <w:r w:rsidR="00BB6DBF" w:rsidRPr="00BB6DBF">
        <w:rPr>
          <w:rFonts w:ascii="ArialMT" w:hAnsi="ArialMT" w:cs="ArialMT"/>
          <w:bCs/>
          <w:sz w:val="24"/>
          <w:szCs w:val="24"/>
          <w:lang w:val="en-GB"/>
        </w:rPr>
        <w:t>nomique</w:t>
      </w:r>
      <w:proofErr w:type="spellEnd"/>
      <w:r w:rsidR="00BB6DBF" w:rsidRPr="00BB6DBF">
        <w:rPr>
          <w:rFonts w:ascii="ArialMT" w:hAnsi="ArialMT" w:cs="ArialMT"/>
          <w:bCs/>
          <w:sz w:val="24"/>
          <w:szCs w:val="24"/>
          <w:lang w:val="en-GB"/>
        </w:rPr>
        <w:t xml:space="preserve"> (</w:t>
      </w:r>
      <w:proofErr w:type="spellStart"/>
      <w:r w:rsidR="00BB6DBF" w:rsidRPr="00BB6DBF">
        <w:rPr>
          <w:rFonts w:ascii="ArialMT" w:hAnsi="ArialMT" w:cs="ArialMT"/>
          <w:bCs/>
          <w:sz w:val="24"/>
          <w:szCs w:val="24"/>
          <w:lang w:val="en-GB"/>
        </w:rPr>
        <w:t>Gen&amp;Chem</w:t>
      </w:r>
      <w:proofErr w:type="spellEnd"/>
      <w:r w:rsidR="00BB6DBF" w:rsidRPr="00BB6DBF">
        <w:rPr>
          <w:rFonts w:ascii="ArialMT" w:hAnsi="ArialMT" w:cs="ArialMT"/>
          <w:bCs/>
          <w:sz w:val="24"/>
          <w:szCs w:val="24"/>
          <w:lang w:val="en-GB"/>
        </w:rPr>
        <w:t>)</w:t>
      </w:r>
      <w:r w:rsidR="00624AC9" w:rsidRPr="00BB6DBF">
        <w:rPr>
          <w:rFonts w:ascii="ArialMT" w:hAnsi="ArialMT" w:cs="ArialMT"/>
          <w:sz w:val="24"/>
          <w:szCs w:val="24"/>
          <w:lang w:val="en-GB"/>
        </w:rPr>
        <w:tab/>
      </w:r>
      <w:r w:rsidRPr="00BB6DBF">
        <w:rPr>
          <w:rFonts w:ascii="ArialMT" w:hAnsi="ArialMT" w:cs="ArialMT"/>
          <w:b/>
          <w:bCs/>
          <w:sz w:val="24"/>
          <w:szCs w:val="24"/>
          <w:lang w:val="en-GB"/>
        </w:rPr>
        <w:t xml:space="preserve">Head of </w:t>
      </w:r>
      <w:r w:rsidR="001068C8" w:rsidRPr="00BB6DBF">
        <w:rPr>
          <w:rFonts w:ascii="ArialMT" w:hAnsi="ArialMT" w:cs="ArialMT"/>
          <w:b/>
          <w:bCs/>
          <w:sz w:val="24"/>
          <w:szCs w:val="24"/>
          <w:lang w:val="en-GB"/>
        </w:rPr>
        <w:t xml:space="preserve">the </w:t>
      </w:r>
      <w:r w:rsidRPr="00BB6DBF">
        <w:rPr>
          <w:rFonts w:ascii="ArialMT" w:hAnsi="ArialMT" w:cs="ArialMT"/>
          <w:b/>
          <w:bCs/>
          <w:sz w:val="24"/>
          <w:szCs w:val="24"/>
          <w:lang w:val="en-GB"/>
        </w:rPr>
        <w:t>team</w:t>
      </w:r>
      <w:r w:rsidR="00624AC9" w:rsidRPr="00BB6DBF">
        <w:rPr>
          <w:rFonts w:ascii="ArialMT" w:hAnsi="ArialMT" w:cs="ArialMT"/>
          <w:b/>
          <w:bCs/>
          <w:sz w:val="24"/>
          <w:szCs w:val="24"/>
          <w:lang w:val="en-GB"/>
        </w:rPr>
        <w:t>:</w:t>
      </w:r>
      <w:r w:rsidR="00624AC9" w:rsidRPr="00BB6DBF">
        <w:rPr>
          <w:rFonts w:ascii="ArialMT" w:hAnsi="ArialMT" w:cs="ArialMT"/>
          <w:sz w:val="24"/>
          <w:szCs w:val="24"/>
          <w:lang w:val="en-GB"/>
        </w:rPr>
        <w:t xml:space="preserve"> </w:t>
      </w:r>
      <w:r w:rsidR="009B6E4F" w:rsidRPr="00BB6DBF">
        <w:rPr>
          <w:rFonts w:ascii="ArialMT" w:hAnsi="ArialMT" w:cs="ArialMT"/>
          <w:sz w:val="24"/>
          <w:szCs w:val="24"/>
          <w:lang w:val="en-GB"/>
        </w:rPr>
        <w:t xml:space="preserve">M.O. </w:t>
      </w:r>
      <w:r w:rsidR="00D31FC1" w:rsidRPr="00BB6DBF">
        <w:rPr>
          <w:rFonts w:ascii="ArialMT" w:hAnsi="ArialMT" w:cs="ArialMT"/>
          <w:sz w:val="24"/>
          <w:szCs w:val="24"/>
          <w:lang w:val="en-GB"/>
        </w:rPr>
        <w:t>FAUVARQUE</w:t>
      </w:r>
    </w:p>
    <w:p w14:paraId="44FFBB39" w14:textId="6B88477E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31FC1">
        <w:rPr>
          <w:rFonts w:ascii="ArialMT" w:hAnsi="ArialMT" w:cs="ArialMT"/>
          <w:sz w:val="24"/>
          <w:szCs w:val="24"/>
          <w:lang w:val="en-US"/>
        </w:rPr>
        <w:t>Alexandre BOURON</w:t>
      </w:r>
      <w:r w:rsidR="00BB6DBF">
        <w:rPr>
          <w:rFonts w:ascii="ArialMT" w:hAnsi="ArialMT" w:cs="ArialMT"/>
          <w:sz w:val="24"/>
          <w:szCs w:val="24"/>
          <w:lang w:val="en-US"/>
        </w:rPr>
        <w:t>, PhD</w:t>
      </w:r>
    </w:p>
    <w:p w14:paraId="7D1F3C24" w14:textId="41BB98EA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D31FC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D31FC1">
        <w:rPr>
          <w:rFonts w:ascii="ArialMT" w:hAnsi="ArialMT" w:cs="ArialMT"/>
          <w:b/>
          <w:bCs/>
          <w:sz w:val="24"/>
          <w:szCs w:val="24"/>
          <w:lang w:val="en-US"/>
        </w:rPr>
        <w:sym w:font="Wingdings" w:char="F0FD"/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</w:p>
    <w:p w14:paraId="32532B5D" w14:textId="57FDD3EF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B6DBF">
        <w:rPr>
          <w:rFonts w:ascii="ArialMT" w:hAnsi="ArialMT" w:cs="ArialMT"/>
          <w:sz w:val="24"/>
          <w:szCs w:val="24"/>
          <w:lang w:val="en-US"/>
        </w:rPr>
        <w:t xml:space="preserve">CEA, 17 rue des martyrs, 38054 Grenoble </w:t>
      </w:r>
      <w:proofErr w:type="spellStart"/>
      <w:r w:rsidR="00BB6DBF">
        <w:rPr>
          <w:rFonts w:ascii="ArialMT" w:hAnsi="ArialMT" w:cs="ArialMT"/>
          <w:sz w:val="24"/>
          <w:szCs w:val="24"/>
          <w:lang w:val="en-US"/>
        </w:rPr>
        <w:t>cedex</w:t>
      </w:r>
      <w:proofErr w:type="spellEnd"/>
      <w:r w:rsidR="00BB6DBF">
        <w:rPr>
          <w:rFonts w:ascii="ArialMT" w:hAnsi="ArialMT" w:cs="ArialMT"/>
          <w:sz w:val="24"/>
          <w:szCs w:val="24"/>
          <w:lang w:val="en-US"/>
        </w:rPr>
        <w:t xml:space="preserve"> 9</w:t>
      </w:r>
    </w:p>
    <w:p w14:paraId="3BB3530C" w14:textId="7F77BD0B" w:rsidR="00624AC9" w:rsidRPr="00D31FC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r w:rsidRPr="00D31FC1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D31FC1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D31FC1">
        <w:rPr>
          <w:rFonts w:ascii="ArialMT" w:hAnsi="ArialMT" w:cs="ArialMT"/>
          <w:sz w:val="24"/>
          <w:szCs w:val="24"/>
        </w:rPr>
        <w:t xml:space="preserve"> </w:t>
      </w:r>
      <w:r w:rsidR="00BB6DBF">
        <w:rPr>
          <w:rFonts w:ascii="ArialMT" w:hAnsi="ArialMT" w:cs="ArialMT"/>
          <w:sz w:val="24"/>
          <w:szCs w:val="24"/>
        </w:rPr>
        <w:t>04.38.78.66.71</w:t>
      </w:r>
      <w:r w:rsidR="00624AC9" w:rsidRPr="00D31FC1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D31FC1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D31FC1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D31FC1">
        <w:rPr>
          <w:rFonts w:ascii="ArialMT" w:hAnsi="ArialMT" w:cs="ArialMT"/>
          <w:sz w:val="24"/>
          <w:szCs w:val="24"/>
        </w:rPr>
        <w:t xml:space="preserve"> </w:t>
      </w:r>
      <w:r w:rsidR="00D31FC1" w:rsidRPr="00D31FC1">
        <w:rPr>
          <w:rFonts w:ascii="ArialMT" w:hAnsi="ArialMT" w:cs="ArialMT"/>
          <w:sz w:val="24"/>
          <w:szCs w:val="24"/>
        </w:rPr>
        <w:t>alexandre.bouron@</w:t>
      </w:r>
      <w:r w:rsidR="00D31FC1">
        <w:rPr>
          <w:rFonts w:ascii="ArialMT" w:hAnsi="ArialMT" w:cs="ArialMT"/>
          <w:sz w:val="24"/>
          <w:szCs w:val="24"/>
        </w:rPr>
        <w:t>cea.fr</w:t>
      </w:r>
    </w:p>
    <w:p w14:paraId="6985B90A" w14:textId="22A138F9" w:rsidR="00624AC9" w:rsidRDefault="001068C8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1E137F14" w14:textId="77777777" w:rsidR="00E3156A" w:rsidRPr="00F04B61" w:rsidRDefault="00E3156A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</w:p>
    <w:p w14:paraId="4A18B1FD" w14:textId="77777777" w:rsidR="00F04B61" w:rsidRPr="00E03D5C" w:rsidRDefault="00624AC9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F4A132" w14:textId="77777777" w:rsidR="00E3156A" w:rsidRDefault="00D31FC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sym w:font="Wingdings" w:char="F0FD"/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</w:p>
    <w:p w14:paraId="30710C54" w14:textId="45B7A2FD" w:rsidR="00271FD2" w:rsidRDefault="00271FD2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2CFE0C14" w14:textId="77777777" w:rsidR="00624AC9" w:rsidRPr="00F04B61" w:rsidRDefault="00F04B6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14:paraId="524E1509" w14:textId="33D8DA79" w:rsidR="00330B2D" w:rsidRDefault="00BB6DBF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BB6DBF">
        <w:rPr>
          <w:rFonts w:ascii="ArialMT" w:hAnsi="ArialMT" w:cs="ArialMT"/>
          <w:sz w:val="24"/>
          <w:szCs w:val="24"/>
          <w:lang w:val="en-US"/>
        </w:rPr>
        <w:t>Characterization of the spontaneous calcium oscillations of cancer cells</w:t>
      </w:r>
      <w:r w:rsidR="00883802">
        <w:rPr>
          <w:rFonts w:ascii="ArialMT" w:hAnsi="ArialMT" w:cs="ArialMT"/>
          <w:sz w:val="24"/>
          <w:szCs w:val="24"/>
          <w:lang w:val="en-US"/>
        </w:rPr>
        <w:t>.</w:t>
      </w:r>
    </w:p>
    <w:p w14:paraId="21422F99" w14:textId="77777777" w:rsidR="00E3156A" w:rsidRPr="00BB6DBF" w:rsidRDefault="00E3156A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1B54586C" w14:textId="77777777" w:rsidR="00624AC9" w:rsidRPr="00DA677E" w:rsidRDefault="00F04B6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sz w:val="24"/>
          <w:szCs w:val="24"/>
          <w:u w:val="single"/>
          <w:lang w:val="en-US"/>
        </w:rPr>
      </w:pPr>
      <w:r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>Objectives (</w:t>
      </w:r>
      <w:r w:rsidR="001068C8"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up to </w:t>
      </w:r>
      <w:r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>3 li</w:t>
      </w:r>
      <w:r w:rsidR="001068C8"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>nes</w:t>
      </w:r>
      <w:r w:rsidR="00624AC9"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): </w:t>
      </w:r>
    </w:p>
    <w:p w14:paraId="24376302" w14:textId="1A3A4097" w:rsidR="00883802" w:rsidRDefault="00883802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GB"/>
        </w:rPr>
      </w:pPr>
      <w:r w:rsidRPr="00E3156A">
        <w:rPr>
          <w:rFonts w:ascii="Arial" w:hAnsi="Arial" w:cs="Arial"/>
          <w:i/>
          <w:sz w:val="24"/>
          <w:szCs w:val="24"/>
          <w:lang w:val="en-GB"/>
        </w:rPr>
        <w:t>In vitro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E3156A">
        <w:rPr>
          <w:rFonts w:ascii="Arial" w:hAnsi="Arial" w:cs="Arial"/>
          <w:i/>
          <w:sz w:val="24"/>
          <w:szCs w:val="24"/>
          <w:lang w:val="en-GB"/>
        </w:rPr>
        <w:t>in vivo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studies showed that cancer cells </w:t>
      </w:r>
      <w:r w:rsidR="005910FD" w:rsidRPr="00E3156A">
        <w:rPr>
          <w:rFonts w:ascii="Arial" w:hAnsi="Arial" w:cs="Arial"/>
          <w:sz w:val="24"/>
          <w:szCs w:val="24"/>
          <w:lang w:val="en-GB"/>
        </w:rPr>
        <w:t>generate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spontaneous </w:t>
      </w:r>
      <w:r w:rsidR="005910FD" w:rsidRPr="00E3156A">
        <w:rPr>
          <w:rFonts w:ascii="Arial" w:hAnsi="Arial" w:cs="Arial"/>
          <w:sz w:val="24"/>
          <w:szCs w:val="24"/>
          <w:lang w:val="en-GB"/>
        </w:rPr>
        <w:t xml:space="preserve">cytosolic </w:t>
      </w:r>
      <w:r w:rsidRPr="00E3156A">
        <w:rPr>
          <w:rFonts w:ascii="Arial" w:hAnsi="Arial" w:cs="Arial"/>
          <w:sz w:val="24"/>
          <w:szCs w:val="24"/>
          <w:lang w:val="en-GB"/>
        </w:rPr>
        <w:t>Ca</w:t>
      </w:r>
      <w:r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transients that </w:t>
      </w:r>
      <w:r w:rsidR="002B43D9">
        <w:rPr>
          <w:rFonts w:ascii="Arial" w:hAnsi="Arial" w:cs="Arial"/>
          <w:sz w:val="24"/>
          <w:szCs w:val="24"/>
          <w:lang w:val="en-GB"/>
        </w:rPr>
        <w:t>play a role in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tumour initiation, growth and invasion. The role of the internship is to </w:t>
      </w:r>
      <w:r w:rsidR="004E6354" w:rsidRPr="00E3156A">
        <w:rPr>
          <w:rFonts w:ascii="Arial" w:hAnsi="Arial" w:cs="Arial"/>
          <w:sz w:val="24"/>
          <w:szCs w:val="24"/>
          <w:lang w:val="en-GB"/>
        </w:rPr>
        <w:t xml:space="preserve">provide a 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better </w:t>
      </w:r>
      <w:r w:rsidR="004E6354" w:rsidRPr="00E3156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understanding of </w:t>
      </w:r>
      <w:r w:rsidRPr="00E3156A">
        <w:rPr>
          <w:rFonts w:ascii="Arial" w:hAnsi="Arial" w:cs="Arial"/>
          <w:sz w:val="24"/>
          <w:szCs w:val="24"/>
          <w:lang w:val="en-GB"/>
        </w:rPr>
        <w:t>the molecular mechanisms responsible of these oscillatory Ca</w:t>
      </w:r>
      <w:r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spikes.</w:t>
      </w:r>
    </w:p>
    <w:p w14:paraId="4C680B6C" w14:textId="77777777" w:rsidR="00E3156A" w:rsidRPr="00E3156A" w:rsidRDefault="00E3156A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516BDCEA" w14:textId="77777777" w:rsidR="00624AC9" w:rsidRPr="00DA677E" w:rsidRDefault="00F04B6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sz w:val="24"/>
          <w:szCs w:val="24"/>
          <w:u w:val="single"/>
          <w:lang w:val="en-US"/>
        </w:rPr>
      </w:pPr>
      <w:r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>Abstract (</w:t>
      </w:r>
      <w:r w:rsidR="001068C8"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>up to 10 lines</w:t>
      </w:r>
      <w:r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>)</w:t>
      </w:r>
      <w:r w:rsidR="00624AC9" w:rsidRPr="00DA677E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: </w:t>
      </w:r>
    </w:p>
    <w:p w14:paraId="2F44BCE4" w14:textId="75606D9D" w:rsidR="005910FD" w:rsidRDefault="005910FD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GB"/>
        </w:rPr>
      </w:pPr>
      <w:r w:rsidRPr="00E3156A">
        <w:rPr>
          <w:rFonts w:ascii="Arial" w:hAnsi="Arial" w:cs="Arial"/>
          <w:sz w:val="24"/>
          <w:szCs w:val="24"/>
          <w:lang w:val="en-GB"/>
        </w:rPr>
        <w:t>Among other features, cancer cells exhibit altered expression levels of multiple proteins participating in the homeostasis of Ca</w:t>
      </w:r>
      <w:r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Pr="00E3156A">
        <w:rPr>
          <w:rFonts w:ascii="Arial" w:hAnsi="Arial" w:cs="Arial"/>
          <w:sz w:val="24"/>
          <w:szCs w:val="24"/>
          <w:lang w:val="en-GB"/>
        </w:rPr>
        <w:t>, which leads to a remodelling of the cellular Ca</w:t>
      </w:r>
      <w:r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signalling.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Of particular relevance is the occurrence of spontaneous cytosolic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transients that can give rise to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oscillations. Hence, weakly and non-metastatic cancer cells fail to generate such spontaneous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activity. However, the molecular mechanisms sustaining the spontaneous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transients of cancer cells are not yet fully characterized. So far, contrasting results have been obtained. For instance, in colorectal cancer cells, spontaneous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transients necessitate a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entry through Cav1.2 channels whereas </w:t>
      </w:r>
      <w:r w:rsidR="00093DBC">
        <w:rPr>
          <w:rFonts w:ascii="Arial" w:hAnsi="Arial" w:cs="Arial"/>
          <w:sz w:val="24"/>
          <w:szCs w:val="24"/>
          <w:lang w:val="en-GB"/>
        </w:rPr>
        <w:t xml:space="preserve">some authors found no evidence for a contribution of </w:t>
      </w:r>
      <w:r w:rsidR="00D579D0" w:rsidRPr="00E3156A">
        <w:rPr>
          <w:rFonts w:ascii="Arial" w:hAnsi="Arial" w:cs="Arial"/>
          <w:sz w:val="24"/>
          <w:szCs w:val="24"/>
          <w:lang w:val="en-GB"/>
        </w:rPr>
        <w:t>external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093DBC">
        <w:rPr>
          <w:rFonts w:ascii="Arial" w:hAnsi="Arial" w:cs="Arial"/>
          <w:sz w:val="24"/>
          <w:szCs w:val="24"/>
          <w:lang w:val="en-GB"/>
        </w:rPr>
        <w:t xml:space="preserve"> in</w:t>
      </w:r>
      <w:r w:rsidR="00093DBC" w:rsidRPr="00093DBC">
        <w:rPr>
          <w:rFonts w:ascii="Arial" w:hAnsi="Arial" w:cs="Arial"/>
          <w:sz w:val="24"/>
          <w:szCs w:val="24"/>
          <w:lang w:val="en-GB"/>
        </w:rPr>
        <w:t xml:space="preserve"> </w:t>
      </w:r>
      <w:r w:rsidR="00093DBC" w:rsidRPr="00E3156A">
        <w:rPr>
          <w:rFonts w:ascii="Arial" w:hAnsi="Arial" w:cs="Arial"/>
          <w:sz w:val="24"/>
          <w:szCs w:val="24"/>
          <w:lang w:val="en-GB"/>
        </w:rPr>
        <w:t>colorectal cancer cells</w:t>
      </w:r>
      <w:r w:rsidR="00093DBC">
        <w:rPr>
          <w:rFonts w:ascii="Arial" w:hAnsi="Arial" w:cs="Arial"/>
          <w:sz w:val="24"/>
          <w:szCs w:val="24"/>
          <w:lang w:val="en-GB"/>
        </w:rPr>
        <w:t>.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</w:t>
      </w:r>
      <w:r w:rsidRPr="00E3156A">
        <w:rPr>
          <w:rFonts w:ascii="Arial" w:hAnsi="Arial" w:cs="Arial"/>
          <w:sz w:val="24"/>
          <w:szCs w:val="24"/>
          <w:lang w:val="en-GB"/>
        </w:rPr>
        <w:t xml:space="preserve"> </w:t>
      </w:r>
      <w:r w:rsidR="00D579D0" w:rsidRPr="00E3156A">
        <w:rPr>
          <w:rFonts w:ascii="Arial" w:hAnsi="Arial" w:cs="Arial"/>
          <w:sz w:val="24"/>
          <w:szCs w:val="24"/>
          <w:lang w:val="en-GB"/>
        </w:rPr>
        <w:t>We plan to characterize the spontaneous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spikes of human prostate cancer cells and determine the impact of a putative anticancer molecule on these Ca</w:t>
      </w:r>
      <w:r w:rsidR="00D579D0" w:rsidRPr="00E3156A">
        <w:rPr>
          <w:rFonts w:ascii="Arial" w:hAnsi="Arial" w:cs="Arial"/>
          <w:sz w:val="24"/>
          <w:szCs w:val="24"/>
          <w:vertAlign w:val="superscript"/>
          <w:lang w:val="en-GB"/>
        </w:rPr>
        <w:t>2+</w:t>
      </w:r>
      <w:r w:rsidR="00D579D0" w:rsidRPr="00E3156A">
        <w:rPr>
          <w:rFonts w:ascii="Arial" w:hAnsi="Arial" w:cs="Arial"/>
          <w:sz w:val="24"/>
          <w:szCs w:val="24"/>
          <w:lang w:val="en-GB"/>
        </w:rPr>
        <w:t xml:space="preserve"> responses.</w:t>
      </w:r>
      <w:r w:rsidR="00093DB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65D0E1A" w14:textId="77777777" w:rsidR="00E3156A" w:rsidRPr="00E3156A" w:rsidRDefault="00E3156A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GB"/>
        </w:rPr>
      </w:pPr>
    </w:p>
    <w:p w14:paraId="32C53453" w14:textId="77777777" w:rsidR="00624AC9" w:rsidRPr="00F04B61" w:rsidRDefault="00F04B6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E3156A">
        <w:rPr>
          <w:rFonts w:ascii="ArialMT" w:hAnsi="ArialMT" w:cs="ArialMT"/>
          <w:b/>
          <w:sz w:val="24"/>
          <w:szCs w:val="24"/>
          <w:u w:val="single"/>
          <w:lang w:val="en-US"/>
        </w:rPr>
        <w:t>Methods (</w:t>
      </w:r>
      <w:r w:rsidR="001068C8" w:rsidRPr="00E3156A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up to </w:t>
      </w:r>
      <w:r w:rsidRPr="00E3156A">
        <w:rPr>
          <w:rFonts w:ascii="ArialMT" w:hAnsi="ArialMT" w:cs="ArialMT"/>
          <w:b/>
          <w:sz w:val="24"/>
          <w:szCs w:val="24"/>
          <w:u w:val="single"/>
          <w:lang w:val="en-US"/>
        </w:rPr>
        <w:t>3 li</w:t>
      </w:r>
      <w:r w:rsidR="001068C8" w:rsidRPr="00E3156A">
        <w:rPr>
          <w:rFonts w:ascii="ArialMT" w:hAnsi="ArialMT" w:cs="ArialMT"/>
          <w:b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712800D6" w14:textId="7AF2E8EA" w:rsidR="00624AC9" w:rsidRPr="00093DBC" w:rsidRDefault="00BB6DBF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proofErr w:type="spellStart"/>
      <w:r w:rsidRPr="00093DBC">
        <w:rPr>
          <w:rFonts w:ascii="Arial" w:hAnsi="Arial" w:cs="Arial"/>
          <w:sz w:val="24"/>
          <w:szCs w:val="24"/>
          <w:lang w:val="en-US"/>
        </w:rPr>
        <w:t>Videomicroscopy</w:t>
      </w:r>
      <w:proofErr w:type="spellEnd"/>
      <w:r w:rsidRPr="00093DBC">
        <w:rPr>
          <w:rFonts w:ascii="Arial" w:hAnsi="Arial" w:cs="Arial"/>
          <w:sz w:val="24"/>
          <w:szCs w:val="24"/>
          <w:lang w:val="en-US"/>
        </w:rPr>
        <w:t>, Cell culture, Western blotting, Immunofluorescence.</w:t>
      </w:r>
    </w:p>
    <w:p w14:paraId="53DE414F" w14:textId="77777777" w:rsidR="00E3156A" w:rsidRPr="00093DBC" w:rsidRDefault="00E3156A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0867C627" w14:textId="77777777" w:rsidR="00624AC9" w:rsidRPr="00093DBC" w:rsidRDefault="001068C8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sz w:val="24"/>
          <w:szCs w:val="24"/>
          <w:u w:val="single"/>
          <w:lang w:val="en-US"/>
        </w:rPr>
      </w:pPr>
      <w:r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>Up to 3 r</w:t>
      </w:r>
      <w:r w:rsidR="00F04B61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>elevant p</w:t>
      </w:r>
      <w:r w:rsidR="00624AC9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ublications </w:t>
      </w:r>
      <w:r w:rsidR="00F04B61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>of the team</w:t>
      </w:r>
      <w:r w:rsidR="00624AC9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: </w:t>
      </w:r>
    </w:p>
    <w:p w14:paraId="27344A37" w14:textId="279F919D" w:rsidR="00D31FC1" w:rsidRPr="00093DBC" w:rsidRDefault="00D31FC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093DBC">
        <w:rPr>
          <w:rFonts w:ascii="Arial" w:hAnsi="Arial" w:cs="Arial"/>
          <w:sz w:val="24"/>
          <w:szCs w:val="24"/>
          <w:lang w:val="en-US"/>
        </w:rPr>
        <w:t xml:space="preserve">- Bouron et al (2023) </w:t>
      </w:r>
      <w:r w:rsidRPr="00093DBC">
        <w:rPr>
          <w:rFonts w:ascii="Arial" w:hAnsi="Arial" w:cs="Arial"/>
          <w:i/>
          <w:color w:val="E36C0A" w:themeColor="accent6" w:themeShade="BF"/>
          <w:sz w:val="24"/>
          <w:szCs w:val="24"/>
          <w:lang w:val="en-US"/>
        </w:rPr>
        <w:t xml:space="preserve">Front. Cell. </w:t>
      </w:r>
      <w:proofErr w:type="spellStart"/>
      <w:r w:rsidRPr="00093DBC">
        <w:rPr>
          <w:rFonts w:ascii="Arial" w:hAnsi="Arial" w:cs="Arial"/>
          <w:i/>
          <w:color w:val="E36C0A" w:themeColor="accent6" w:themeShade="BF"/>
          <w:sz w:val="24"/>
          <w:szCs w:val="24"/>
          <w:lang w:val="en-US"/>
        </w:rPr>
        <w:t>Neurosci</w:t>
      </w:r>
      <w:proofErr w:type="spellEnd"/>
      <w:r w:rsidRPr="00093DBC">
        <w:rPr>
          <w:rFonts w:ascii="Arial" w:hAnsi="Arial" w:cs="Arial"/>
          <w:sz w:val="24"/>
          <w:szCs w:val="24"/>
          <w:lang w:val="en-US"/>
        </w:rPr>
        <w:t>, 17:1149954.</w:t>
      </w:r>
      <w:r w:rsidR="00093DBC">
        <w:rPr>
          <w:rFonts w:ascii="Arial" w:hAnsi="Arial" w:cs="Arial"/>
          <w:sz w:val="24"/>
          <w:szCs w:val="24"/>
          <w:lang w:val="en-US"/>
        </w:rPr>
        <w:t xml:space="preserve"> </w:t>
      </w:r>
      <w:r w:rsidR="00093DBC" w:rsidRPr="00093DBC">
        <w:rPr>
          <w:rFonts w:ascii="Arial" w:hAnsi="Arial" w:cs="Arial"/>
          <w:sz w:val="24"/>
          <w:szCs w:val="24"/>
          <w:lang w:val="en-US"/>
        </w:rPr>
        <w:t>PMID: 37032833</w:t>
      </w:r>
    </w:p>
    <w:p w14:paraId="1C0FEC09" w14:textId="5EE6FEF5" w:rsidR="00D31FC1" w:rsidRPr="00093DBC" w:rsidRDefault="00D31FC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093DBC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093DBC">
        <w:rPr>
          <w:rFonts w:ascii="Arial" w:hAnsi="Arial" w:cs="Arial"/>
          <w:sz w:val="24"/>
          <w:szCs w:val="24"/>
          <w:lang w:val="en-US"/>
        </w:rPr>
        <w:t>Bouron</w:t>
      </w:r>
      <w:proofErr w:type="spellEnd"/>
      <w:r w:rsidRPr="00093DBC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093DBC">
        <w:rPr>
          <w:rFonts w:ascii="Arial" w:hAnsi="Arial" w:cs="Arial"/>
          <w:sz w:val="24"/>
          <w:szCs w:val="24"/>
          <w:lang w:val="en-US"/>
        </w:rPr>
        <w:t>Fauvarque</w:t>
      </w:r>
      <w:proofErr w:type="spellEnd"/>
      <w:r w:rsidRPr="00093DBC">
        <w:rPr>
          <w:rFonts w:ascii="Arial" w:hAnsi="Arial" w:cs="Arial"/>
          <w:sz w:val="24"/>
          <w:szCs w:val="24"/>
          <w:lang w:val="en-US"/>
        </w:rPr>
        <w:t xml:space="preserve"> MO (2022). </w:t>
      </w:r>
      <w:proofErr w:type="spellStart"/>
      <w:r w:rsidRPr="00093DBC">
        <w:rPr>
          <w:rFonts w:ascii="Arial" w:hAnsi="Arial" w:cs="Arial"/>
          <w:i/>
          <w:color w:val="E36C0A" w:themeColor="accent6" w:themeShade="BF"/>
          <w:sz w:val="24"/>
          <w:szCs w:val="24"/>
          <w:lang w:val="en-US"/>
        </w:rPr>
        <w:t>Molec</w:t>
      </w:r>
      <w:proofErr w:type="spellEnd"/>
      <w:r w:rsidRPr="00093DBC">
        <w:rPr>
          <w:rFonts w:ascii="Arial" w:hAnsi="Arial" w:cs="Arial"/>
          <w:i/>
          <w:color w:val="E36C0A" w:themeColor="accent6" w:themeShade="BF"/>
          <w:sz w:val="24"/>
          <w:szCs w:val="24"/>
          <w:lang w:val="en-US"/>
        </w:rPr>
        <w:t xml:space="preserve"> Brain</w:t>
      </w:r>
      <w:r w:rsidRPr="00093DBC">
        <w:rPr>
          <w:rFonts w:ascii="Arial" w:hAnsi="Arial" w:cs="Arial"/>
          <w:sz w:val="24"/>
          <w:szCs w:val="24"/>
          <w:lang w:val="en-US"/>
        </w:rPr>
        <w:t>, 15: 72.</w:t>
      </w:r>
      <w:r w:rsidR="00093DBC">
        <w:rPr>
          <w:rFonts w:ascii="Arial" w:hAnsi="Arial" w:cs="Arial"/>
          <w:sz w:val="24"/>
          <w:szCs w:val="24"/>
          <w:lang w:val="en-US"/>
        </w:rPr>
        <w:t xml:space="preserve"> </w:t>
      </w:r>
      <w:r w:rsidR="00093DBC" w:rsidRPr="00093DBC">
        <w:rPr>
          <w:rFonts w:ascii="Arial" w:hAnsi="Arial" w:cs="Arial"/>
          <w:sz w:val="24"/>
          <w:szCs w:val="24"/>
          <w:lang w:val="en-US"/>
        </w:rPr>
        <w:t>PMID: 35974412</w:t>
      </w:r>
    </w:p>
    <w:p w14:paraId="0ACD6AC7" w14:textId="2080E148" w:rsidR="00624AC9" w:rsidRPr="00093DBC" w:rsidRDefault="00D31FC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093DBC">
        <w:rPr>
          <w:rFonts w:ascii="Arial" w:hAnsi="Arial" w:cs="Arial"/>
          <w:sz w:val="24"/>
          <w:szCs w:val="24"/>
          <w:lang w:val="en-US"/>
        </w:rPr>
        <w:t xml:space="preserve">- Bouron A (2020). </w:t>
      </w:r>
      <w:r w:rsidRPr="00093DBC">
        <w:rPr>
          <w:rFonts w:ascii="Arial" w:hAnsi="Arial" w:cs="Arial"/>
          <w:i/>
          <w:color w:val="E36C0A" w:themeColor="accent6" w:themeShade="BF"/>
          <w:sz w:val="24"/>
          <w:szCs w:val="24"/>
          <w:lang w:val="en-US"/>
        </w:rPr>
        <w:t>Cells</w:t>
      </w:r>
      <w:r w:rsidRPr="00093DBC">
        <w:rPr>
          <w:rFonts w:ascii="Arial" w:hAnsi="Arial" w:cs="Arial"/>
          <w:sz w:val="24"/>
          <w:szCs w:val="24"/>
          <w:lang w:val="en-US"/>
        </w:rPr>
        <w:t>, 9:1800.</w:t>
      </w:r>
      <w:r w:rsidR="00093DBC">
        <w:rPr>
          <w:rFonts w:ascii="Arial" w:hAnsi="Arial" w:cs="Arial"/>
          <w:sz w:val="24"/>
          <w:szCs w:val="24"/>
          <w:lang w:val="en-US"/>
        </w:rPr>
        <w:t xml:space="preserve"> </w:t>
      </w:r>
      <w:r w:rsidR="00093DBC" w:rsidRPr="00093DBC">
        <w:rPr>
          <w:rFonts w:ascii="Arial" w:hAnsi="Arial" w:cs="Arial"/>
          <w:sz w:val="24"/>
          <w:szCs w:val="24"/>
          <w:lang w:val="en-US"/>
        </w:rPr>
        <w:t>PMID: 32751129</w:t>
      </w:r>
    </w:p>
    <w:p w14:paraId="0AD18327" w14:textId="77777777" w:rsidR="00E3156A" w:rsidRPr="00093DBC" w:rsidRDefault="00E3156A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0585FE68" w14:textId="77777777" w:rsidR="00624AC9" w:rsidRPr="00093DBC" w:rsidRDefault="00F04B61" w:rsidP="00E3156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sz w:val="24"/>
          <w:szCs w:val="24"/>
          <w:u w:val="single"/>
          <w:lang w:val="en-US"/>
        </w:rPr>
      </w:pPr>
      <w:r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>Requested domains</w:t>
      </w:r>
      <w:r w:rsidR="00624AC9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 </w:t>
      </w:r>
      <w:r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>of expertise</w:t>
      </w:r>
      <w:r w:rsidR="00624AC9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 (</w:t>
      </w:r>
      <w:r w:rsidR="002C01AA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>up to 5</w:t>
      </w:r>
      <w:r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 keywords)</w:t>
      </w:r>
      <w:r w:rsidR="00624AC9" w:rsidRPr="00093DBC">
        <w:rPr>
          <w:rFonts w:ascii="ArialMT" w:hAnsi="ArialMT" w:cs="ArialMT"/>
          <w:b/>
          <w:sz w:val="24"/>
          <w:szCs w:val="24"/>
          <w:u w:val="single"/>
          <w:lang w:val="en-US"/>
        </w:rPr>
        <w:t xml:space="preserve">: </w:t>
      </w:r>
    </w:p>
    <w:p w14:paraId="5A391BE8" w14:textId="5C66658D" w:rsidR="00E3156A" w:rsidRDefault="00DA677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093DBC">
        <w:rPr>
          <w:rFonts w:ascii="ArialMT" w:hAnsi="ArialMT" w:cs="ArialMT"/>
          <w:sz w:val="24"/>
          <w:szCs w:val="24"/>
          <w:lang w:val="en-US"/>
        </w:rPr>
        <w:t xml:space="preserve">Cellular and molecular </w:t>
      </w:r>
      <w:proofErr w:type="gramStart"/>
      <w:r w:rsidRPr="00093DBC">
        <w:rPr>
          <w:rFonts w:ascii="ArialMT" w:hAnsi="ArialMT" w:cs="ArialMT"/>
          <w:sz w:val="24"/>
          <w:szCs w:val="24"/>
          <w:lang w:val="en-US"/>
        </w:rPr>
        <w:t>biology ;</w:t>
      </w:r>
      <w:proofErr w:type="gramEnd"/>
      <w:r w:rsidR="00BB6DBF" w:rsidRPr="00093DBC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13772F" w:rsidRPr="00093DBC">
        <w:rPr>
          <w:rFonts w:ascii="ArialMT" w:hAnsi="ArialMT" w:cs="ArialMT"/>
          <w:sz w:val="24"/>
          <w:szCs w:val="24"/>
          <w:lang w:val="en-US"/>
        </w:rPr>
        <w:t>Cell signaling</w:t>
      </w:r>
    </w:p>
    <w:p w14:paraId="5F52C35D" w14:textId="77777777" w:rsidR="00775613" w:rsidRPr="00093DBC" w:rsidRDefault="0077561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1EFC" w14:textId="77777777" w:rsidR="005B5137" w:rsidRDefault="005B5137">
      <w:pPr>
        <w:spacing w:after="0" w:line="240" w:lineRule="auto"/>
      </w:pPr>
      <w:r>
        <w:separator/>
      </w:r>
    </w:p>
  </w:endnote>
  <w:endnote w:type="continuationSeparator" w:id="0">
    <w:p w14:paraId="365C693F" w14:textId="77777777" w:rsidR="005B5137" w:rsidRDefault="005B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4DCD" w14:textId="77777777" w:rsidR="005B5137" w:rsidRDefault="005B5137">
      <w:pPr>
        <w:spacing w:after="0" w:line="240" w:lineRule="auto"/>
      </w:pPr>
      <w:r>
        <w:separator/>
      </w:r>
    </w:p>
  </w:footnote>
  <w:footnote w:type="continuationSeparator" w:id="0">
    <w:p w14:paraId="605B407D" w14:textId="77777777" w:rsidR="005B5137" w:rsidRDefault="005B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90DB7"/>
    <w:rsid w:val="00093DBC"/>
    <w:rsid w:val="000E6D1E"/>
    <w:rsid w:val="001068C8"/>
    <w:rsid w:val="0013772F"/>
    <w:rsid w:val="0014405C"/>
    <w:rsid w:val="002505B8"/>
    <w:rsid w:val="00263BDC"/>
    <w:rsid w:val="0027187C"/>
    <w:rsid w:val="00271FD2"/>
    <w:rsid w:val="00284C81"/>
    <w:rsid w:val="002B43D9"/>
    <w:rsid w:val="002C01AA"/>
    <w:rsid w:val="00330B2D"/>
    <w:rsid w:val="003C4CA5"/>
    <w:rsid w:val="003C73D3"/>
    <w:rsid w:val="00404965"/>
    <w:rsid w:val="004678A1"/>
    <w:rsid w:val="004807C5"/>
    <w:rsid w:val="004E6354"/>
    <w:rsid w:val="00521738"/>
    <w:rsid w:val="0058371E"/>
    <w:rsid w:val="005910FD"/>
    <w:rsid w:val="005B5137"/>
    <w:rsid w:val="005D0A84"/>
    <w:rsid w:val="00613F7E"/>
    <w:rsid w:val="00624AC9"/>
    <w:rsid w:val="0064724F"/>
    <w:rsid w:val="006636E8"/>
    <w:rsid w:val="00695256"/>
    <w:rsid w:val="00696A0E"/>
    <w:rsid w:val="006E7A3F"/>
    <w:rsid w:val="00767F47"/>
    <w:rsid w:val="00775613"/>
    <w:rsid w:val="007874A7"/>
    <w:rsid w:val="007A1DD7"/>
    <w:rsid w:val="007B5E51"/>
    <w:rsid w:val="0080228C"/>
    <w:rsid w:val="00816D41"/>
    <w:rsid w:val="00825925"/>
    <w:rsid w:val="00834F6C"/>
    <w:rsid w:val="00883802"/>
    <w:rsid w:val="009647F7"/>
    <w:rsid w:val="00987460"/>
    <w:rsid w:val="009B5542"/>
    <w:rsid w:val="009B6E4F"/>
    <w:rsid w:val="00AA45B4"/>
    <w:rsid w:val="00AE48EE"/>
    <w:rsid w:val="00AE7838"/>
    <w:rsid w:val="00B5223B"/>
    <w:rsid w:val="00BA5683"/>
    <w:rsid w:val="00BB6DBF"/>
    <w:rsid w:val="00C97339"/>
    <w:rsid w:val="00D1321E"/>
    <w:rsid w:val="00D31FC1"/>
    <w:rsid w:val="00D579D0"/>
    <w:rsid w:val="00DA677E"/>
    <w:rsid w:val="00DE25D5"/>
    <w:rsid w:val="00DF3271"/>
    <w:rsid w:val="00E02D88"/>
    <w:rsid w:val="00E03D5C"/>
    <w:rsid w:val="00E3156A"/>
    <w:rsid w:val="00E53717"/>
    <w:rsid w:val="00E72134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2024-08-22T09:53:00Z</dcterms:created>
  <dcterms:modified xsi:type="dcterms:W3CDTF">2024-08-22T09:53:00Z</dcterms:modified>
</cp:coreProperties>
</file>