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DE0DC" w14:textId="77777777" w:rsidR="00624AC9" w:rsidRPr="00F04B61" w:rsidRDefault="001068C8" w:rsidP="00271FD2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b/>
          <w:bCs/>
          <w:sz w:val="28"/>
          <w:szCs w:val="28"/>
          <w:lang w:val="en-US"/>
        </w:rPr>
      </w:pPr>
      <w:r>
        <w:rPr>
          <w:rFonts w:ascii="ArialMT" w:hAnsi="ArialMT" w:cs="ArialMT"/>
          <w:b/>
          <w:bCs/>
          <w:sz w:val="28"/>
          <w:szCs w:val="28"/>
          <w:lang w:val="en-US"/>
        </w:rPr>
        <w:t>Master 2</w:t>
      </w:r>
      <w:r w:rsidR="00271FD2">
        <w:rPr>
          <w:rFonts w:ascii="ArialMT" w:hAnsi="ArialMT" w:cs="ArialMT"/>
          <w:b/>
          <w:bCs/>
          <w:sz w:val="28"/>
          <w:szCs w:val="28"/>
          <w:lang w:val="en-US"/>
        </w:rPr>
        <w:t xml:space="preserve"> i</w:t>
      </w:r>
      <w:r w:rsidR="00271FD2" w:rsidRPr="00F04B61">
        <w:rPr>
          <w:rFonts w:ascii="ArialMT" w:hAnsi="ArialMT" w:cs="ArialMT"/>
          <w:b/>
          <w:bCs/>
          <w:sz w:val="28"/>
          <w:szCs w:val="28"/>
          <w:lang w:val="en-US"/>
        </w:rPr>
        <w:t>nternship project</w:t>
      </w:r>
    </w:p>
    <w:p w14:paraId="17F7FBD1" w14:textId="6B886AFA" w:rsidR="00624AC9" w:rsidRPr="00F04B61" w:rsidRDefault="00987460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b/>
          <w:bCs/>
          <w:sz w:val="28"/>
          <w:szCs w:val="28"/>
          <w:lang w:val="en-US"/>
        </w:rPr>
      </w:pPr>
      <w:r>
        <w:rPr>
          <w:rFonts w:ascii="ArialMT" w:hAnsi="ArialMT" w:cs="ArialMT"/>
          <w:b/>
          <w:bCs/>
          <w:sz w:val="28"/>
          <w:szCs w:val="28"/>
          <w:lang w:val="en-US"/>
        </w:rPr>
        <w:t>Year 202</w:t>
      </w:r>
      <w:r w:rsidR="004678A1">
        <w:rPr>
          <w:rFonts w:ascii="ArialMT" w:hAnsi="ArialMT" w:cs="ArialMT"/>
          <w:b/>
          <w:bCs/>
          <w:sz w:val="28"/>
          <w:szCs w:val="28"/>
          <w:lang w:val="en-US"/>
        </w:rPr>
        <w:t>4</w:t>
      </w:r>
      <w:r>
        <w:rPr>
          <w:rFonts w:ascii="ArialMT" w:hAnsi="ArialMT" w:cs="ArialMT"/>
          <w:b/>
          <w:bCs/>
          <w:sz w:val="28"/>
          <w:szCs w:val="28"/>
          <w:lang w:val="en-US"/>
        </w:rPr>
        <w:t>-202</w:t>
      </w:r>
      <w:r w:rsidR="004678A1">
        <w:rPr>
          <w:rFonts w:ascii="ArialMT" w:hAnsi="ArialMT" w:cs="ArialMT"/>
          <w:b/>
          <w:bCs/>
          <w:sz w:val="28"/>
          <w:szCs w:val="28"/>
          <w:lang w:val="en-US"/>
        </w:rPr>
        <w:t>5</w:t>
      </w:r>
    </w:p>
    <w:p w14:paraId="1F8434A2" w14:textId="77777777" w:rsidR="00624AC9" w:rsidRPr="00F04B61" w:rsidRDefault="00624AC9" w:rsidP="00624AC9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b/>
          <w:bCs/>
          <w:sz w:val="28"/>
          <w:szCs w:val="28"/>
          <w:lang w:val="en-US"/>
        </w:rPr>
      </w:pPr>
      <w:bookmarkStart w:id="0" w:name="_GoBack"/>
    </w:p>
    <w:bookmarkEnd w:id="0"/>
    <w:p w14:paraId="2DE3DBB5" w14:textId="0D697052" w:rsidR="00624AC9" w:rsidRPr="00F04B61" w:rsidRDefault="00F04B61" w:rsidP="00624AC9">
      <w:pPr>
        <w:widowControl w:val="0"/>
        <w:tabs>
          <w:tab w:val="left" w:pos="5954"/>
        </w:tabs>
        <w:autoSpaceDE w:val="0"/>
        <w:autoSpaceDN w:val="0"/>
        <w:adjustRightInd w:val="0"/>
        <w:spacing w:before="120"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Laboratory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>/Institute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DD4A66">
        <w:rPr>
          <w:rFonts w:ascii="ArialMT" w:hAnsi="ArialMT" w:cs="ArialMT"/>
          <w:sz w:val="24"/>
          <w:szCs w:val="24"/>
          <w:lang w:val="en-US"/>
        </w:rPr>
        <w:t>IBS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ab/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Directo</w:t>
      </w:r>
      <w:r>
        <w:rPr>
          <w:rFonts w:ascii="ArialMT" w:hAnsi="ArialMT" w:cs="ArialMT"/>
          <w:b/>
          <w:bCs/>
          <w:sz w:val="24"/>
          <w:szCs w:val="24"/>
          <w:lang w:val="en-US"/>
        </w:rPr>
        <w:t>r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DD4A66">
        <w:rPr>
          <w:rFonts w:ascii="ArialMT" w:hAnsi="ArialMT" w:cs="ArialMT"/>
          <w:sz w:val="24"/>
          <w:szCs w:val="24"/>
          <w:lang w:val="en-US"/>
        </w:rPr>
        <w:t>M. Weissenhorn</w:t>
      </w:r>
    </w:p>
    <w:p w14:paraId="197072B7" w14:textId="09754C43" w:rsidR="00624AC9" w:rsidRPr="00F04B61" w:rsidRDefault="00F04B61" w:rsidP="00624AC9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Team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DD4A66" w:rsidRPr="00802463">
        <w:rPr>
          <w:rFonts w:ascii="ArialMT" w:hAnsi="ArialMT" w:cs="ArialMT"/>
          <w:sz w:val="24"/>
          <w:szCs w:val="24"/>
          <w:lang w:val="en-US"/>
        </w:rPr>
        <w:t xml:space="preserve">Entrée et </w:t>
      </w:r>
      <w:proofErr w:type="spellStart"/>
      <w:r w:rsidR="00DD4A66" w:rsidRPr="00802463">
        <w:rPr>
          <w:rFonts w:ascii="ArialMT" w:hAnsi="ArialMT" w:cs="ArialMT"/>
          <w:sz w:val="24"/>
          <w:szCs w:val="24"/>
          <w:lang w:val="en-US"/>
        </w:rPr>
        <w:t>Bourgeonnement</w:t>
      </w:r>
      <w:proofErr w:type="spellEnd"/>
      <w:r w:rsidR="00DD4A66" w:rsidRPr="00802463">
        <w:rPr>
          <w:rFonts w:ascii="ArialMT" w:hAnsi="ArialMT" w:cs="ArialMT"/>
          <w:sz w:val="24"/>
          <w:szCs w:val="24"/>
          <w:lang w:val="en-US"/>
        </w:rPr>
        <w:t xml:space="preserve"> des Virus à </w:t>
      </w:r>
      <w:proofErr w:type="spellStart"/>
      <w:r w:rsidR="00DD4A66" w:rsidRPr="00802463">
        <w:rPr>
          <w:rFonts w:ascii="ArialMT" w:hAnsi="ArialMT" w:cs="ArialMT"/>
          <w:sz w:val="24"/>
          <w:szCs w:val="24"/>
          <w:lang w:val="en-US"/>
        </w:rPr>
        <w:t>Envelopp</w:t>
      </w:r>
      <w:r w:rsidR="00DD4A66">
        <w:rPr>
          <w:rFonts w:ascii="ArialMT" w:hAnsi="ArialMT" w:cs="ArialMT"/>
          <w:sz w:val="24"/>
          <w:szCs w:val="24"/>
          <w:lang w:val="en-US"/>
        </w:rPr>
        <w:t>e</w:t>
      </w:r>
      <w:proofErr w:type="spellEnd"/>
      <w:r w:rsidR="00624AC9" w:rsidRPr="00F04B61">
        <w:rPr>
          <w:rFonts w:ascii="ArialMT" w:hAnsi="ArialMT" w:cs="ArialMT"/>
          <w:sz w:val="24"/>
          <w:szCs w:val="24"/>
          <w:lang w:val="en-US"/>
        </w:rPr>
        <w:tab/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Head of 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 xml:space="preserve">the </w:t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team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DD4A66">
        <w:rPr>
          <w:rFonts w:ascii="ArialMT" w:hAnsi="ArialMT" w:cs="ArialMT"/>
          <w:sz w:val="24"/>
          <w:szCs w:val="24"/>
          <w:lang w:val="en-US"/>
        </w:rPr>
        <w:t>M. Weissenhorn</w:t>
      </w:r>
    </w:p>
    <w:p w14:paraId="09EDA6A8" w14:textId="77777777" w:rsidR="00624AC9" w:rsidRPr="00F04B61" w:rsidRDefault="00624AC9" w:rsidP="00624AC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</w:p>
    <w:p w14:paraId="348F8B2C" w14:textId="77777777" w:rsidR="004678A1" w:rsidRDefault="00F04B61" w:rsidP="00624AC9">
      <w:pPr>
        <w:widowControl w:val="0"/>
        <w:tabs>
          <w:tab w:val="left" w:pos="7938"/>
          <w:tab w:val="left" w:pos="9498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Name and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status of 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 xml:space="preserve">the </w:t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scientist in charge of the project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</w:p>
    <w:p w14:paraId="44FFBB39" w14:textId="0DAE53F8" w:rsidR="004678A1" w:rsidRDefault="00DD4A66" w:rsidP="00624AC9">
      <w:pPr>
        <w:widowControl w:val="0"/>
        <w:tabs>
          <w:tab w:val="left" w:pos="7938"/>
          <w:tab w:val="left" w:pos="9498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proofErr w:type="spellStart"/>
      <w:r>
        <w:rPr>
          <w:rFonts w:ascii="ArialMT" w:hAnsi="ArialMT" w:cs="ArialMT"/>
          <w:sz w:val="24"/>
          <w:szCs w:val="24"/>
          <w:lang w:val="en-US"/>
        </w:rPr>
        <w:t>Boscheron</w:t>
      </w:r>
      <w:proofErr w:type="spellEnd"/>
      <w:r>
        <w:rPr>
          <w:rFonts w:ascii="ArialMT" w:hAnsi="ArialMT" w:cs="ArialMT"/>
          <w:sz w:val="24"/>
          <w:szCs w:val="24"/>
          <w:lang w:val="en-US"/>
        </w:rPr>
        <w:t xml:space="preserve"> </w:t>
      </w:r>
      <w:proofErr w:type="spellStart"/>
      <w:r w:rsidR="00517586">
        <w:rPr>
          <w:rFonts w:ascii="ArialMT" w:hAnsi="ArialMT" w:cs="ArialMT"/>
          <w:sz w:val="24"/>
          <w:szCs w:val="24"/>
          <w:lang w:val="en-US"/>
        </w:rPr>
        <w:t>chercheus</w:t>
      </w:r>
      <w:r>
        <w:rPr>
          <w:rFonts w:ascii="ArialMT" w:hAnsi="ArialMT" w:cs="ArialMT"/>
          <w:sz w:val="24"/>
          <w:szCs w:val="24"/>
          <w:lang w:val="en-US"/>
        </w:rPr>
        <w:t>e</w:t>
      </w:r>
      <w:proofErr w:type="spellEnd"/>
      <w:r>
        <w:rPr>
          <w:rFonts w:ascii="ArialMT" w:hAnsi="ArialMT" w:cs="ArialMT"/>
          <w:sz w:val="24"/>
          <w:szCs w:val="24"/>
          <w:lang w:val="en-US"/>
        </w:rPr>
        <w:t xml:space="preserve"> CEA</w:t>
      </w:r>
    </w:p>
    <w:p w14:paraId="7D1F3C24" w14:textId="14D339F6" w:rsidR="00624AC9" w:rsidRPr="00F04B61" w:rsidRDefault="00F04B61" w:rsidP="00624AC9">
      <w:pPr>
        <w:widowControl w:val="0"/>
        <w:tabs>
          <w:tab w:val="left" w:pos="7938"/>
          <w:tab w:val="left" w:pos="9498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b/>
          <w:bCs/>
          <w:sz w:val="24"/>
          <w:szCs w:val="24"/>
          <w:lang w:val="en-US"/>
        </w:rPr>
      </w:pPr>
      <w:r>
        <w:rPr>
          <w:rFonts w:ascii="ArialMT" w:hAnsi="ArialMT" w:cs="ArialMT"/>
          <w:b/>
          <w:bCs/>
          <w:sz w:val="24"/>
          <w:szCs w:val="24"/>
          <w:lang w:val="en-US"/>
        </w:rPr>
        <w:tab/>
        <w:t>HDR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>
        <w:rPr>
          <w:rFonts w:ascii="ArialMT" w:hAnsi="ArialMT" w:cs="ArialMT"/>
          <w:b/>
          <w:bCs/>
          <w:sz w:val="24"/>
          <w:szCs w:val="24"/>
          <w:lang w:val="en-US"/>
        </w:rPr>
        <w:t xml:space="preserve">  yes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 w:rsidR="00DD4A66">
        <w:rPr>
          <w:rFonts w:ascii="ArialMT" w:hAnsi="ArialMT" w:cs="ArialMT"/>
          <w:b/>
          <w:bCs/>
          <w:sz w:val="24"/>
          <w:szCs w:val="24"/>
          <w:lang w:val="en-US"/>
        </w:rPr>
        <w:t>X</w:t>
      </w:r>
      <w:r>
        <w:rPr>
          <w:rFonts w:ascii="ArialMT" w:hAnsi="ArialMT" w:cs="ArialMT"/>
          <w:b/>
          <w:bCs/>
          <w:sz w:val="24"/>
          <w:szCs w:val="24"/>
          <w:lang w:val="en-US"/>
        </w:rPr>
        <w:t xml:space="preserve">   no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 w:rsidR="00624AC9" w:rsidRPr="00F04B61">
        <w:rPr>
          <w:rFonts w:ascii="MS Gothic" w:eastAsia="MS Gothic" w:hAnsi="ArialMT" w:cs="ArialMT" w:hint="eastAsia"/>
          <w:b/>
          <w:bCs/>
          <w:sz w:val="24"/>
          <w:szCs w:val="24"/>
          <w:lang w:val="en-US"/>
        </w:rPr>
        <w:t>☐</w:t>
      </w:r>
    </w:p>
    <w:p w14:paraId="32532B5D" w14:textId="1BF207B0" w:rsidR="00624AC9" w:rsidRPr="00F04B61" w:rsidRDefault="00F04B61" w:rsidP="00624AC9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Ad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>d</w:t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ress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DD4A66">
        <w:rPr>
          <w:rFonts w:ascii="ArialMT" w:hAnsi="ArialMT" w:cs="ArialMT"/>
          <w:sz w:val="24"/>
          <w:szCs w:val="24"/>
          <w:lang w:val="en-US"/>
        </w:rPr>
        <w:t>71 Avenue des Martyrs</w:t>
      </w:r>
    </w:p>
    <w:p w14:paraId="3BB3530C" w14:textId="74C9058A" w:rsidR="00624AC9" w:rsidRPr="00F04B61" w:rsidRDefault="00F04B61" w:rsidP="00624AC9">
      <w:pPr>
        <w:widowControl w:val="0"/>
        <w:tabs>
          <w:tab w:val="left" w:pos="3969"/>
        </w:tabs>
        <w:autoSpaceDE w:val="0"/>
        <w:autoSpaceDN w:val="0"/>
        <w:adjustRightInd w:val="0"/>
        <w:spacing w:after="12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Phone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DD4A66">
        <w:rPr>
          <w:rFonts w:ascii="ArialMT" w:hAnsi="ArialMT" w:cs="ArialMT"/>
          <w:sz w:val="24"/>
          <w:szCs w:val="24"/>
          <w:lang w:val="en-US"/>
        </w:rPr>
        <w:t>04 57 42 85 36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ab/>
        <w:t>e</w:t>
      </w:r>
      <w:r w:rsidRPr="00F04B61">
        <w:rPr>
          <w:rFonts w:ascii="ArialMT" w:hAnsi="ArialMT" w:cs="ArialMT"/>
          <w:b/>
          <w:bCs/>
          <w:sz w:val="24"/>
          <w:szCs w:val="24"/>
          <w:lang w:val="en-US"/>
        </w:rPr>
        <w:t>-mail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  <w:r w:rsidR="00624AC9" w:rsidRPr="00F04B61">
        <w:rPr>
          <w:rFonts w:ascii="ArialMT" w:hAnsi="ArialMT" w:cs="ArialMT"/>
          <w:sz w:val="24"/>
          <w:szCs w:val="24"/>
          <w:lang w:val="en-US"/>
        </w:rPr>
        <w:t xml:space="preserve"> </w:t>
      </w:r>
      <w:r w:rsidR="00DD4A66">
        <w:rPr>
          <w:rFonts w:ascii="ArialMT" w:hAnsi="ArialMT" w:cs="ArialMT"/>
          <w:sz w:val="24"/>
          <w:szCs w:val="24"/>
          <w:lang w:val="en-US"/>
        </w:rPr>
        <w:t>cecile.boscheron@ibs.fr</w:t>
      </w:r>
    </w:p>
    <w:p w14:paraId="6985B90A" w14:textId="77777777" w:rsidR="00624AC9" w:rsidRPr="00F04B61" w:rsidRDefault="001068C8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line="240" w:lineRule="auto"/>
        <w:ind w:right="-6"/>
        <w:rPr>
          <w:rFonts w:ascii="ArialMT" w:hAnsi="ArialMT" w:cs="ArialMT"/>
          <w:b/>
          <w:bCs/>
          <w:sz w:val="24"/>
          <w:szCs w:val="24"/>
          <w:lang w:val="en-US"/>
        </w:rPr>
      </w:pPr>
      <w:r>
        <w:rPr>
          <w:rFonts w:ascii="ArialMT" w:hAnsi="ArialMT" w:cs="ArialMT"/>
          <w:b/>
          <w:bCs/>
          <w:sz w:val="24"/>
          <w:szCs w:val="24"/>
          <w:lang w:val="en-US"/>
        </w:rPr>
        <w:t xml:space="preserve">Program </w:t>
      </w:r>
      <w:r w:rsidR="0058371E">
        <w:rPr>
          <w:rFonts w:ascii="ArialMT" w:hAnsi="ArialMT" w:cs="ArialMT"/>
          <w:b/>
          <w:bCs/>
          <w:sz w:val="24"/>
          <w:szCs w:val="24"/>
          <w:lang w:val="en-US"/>
        </w:rPr>
        <w:t xml:space="preserve">of </w:t>
      </w:r>
      <w:r>
        <w:rPr>
          <w:rFonts w:ascii="ArialMT" w:hAnsi="ArialMT" w:cs="ArialMT"/>
          <w:b/>
          <w:bCs/>
          <w:sz w:val="24"/>
          <w:szCs w:val="24"/>
          <w:lang w:val="en-US"/>
        </w:rPr>
        <w:t>the Master’s degree in Biology</w:t>
      </w:r>
      <w:r w:rsidR="00624AC9" w:rsidRPr="00F04B61">
        <w:rPr>
          <w:rFonts w:ascii="ArialMT" w:hAnsi="ArialMT" w:cs="ArialMT"/>
          <w:b/>
          <w:bCs/>
          <w:sz w:val="24"/>
          <w:szCs w:val="24"/>
          <w:lang w:val="en-US"/>
        </w:rPr>
        <w:t>:</w:t>
      </w:r>
    </w:p>
    <w:p w14:paraId="4A18B1FD" w14:textId="34F504B1" w:rsidR="00F04B61" w:rsidRPr="00E03D5C" w:rsidRDefault="00DD4A66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670"/>
        </w:tabs>
        <w:autoSpaceDE w:val="0"/>
        <w:autoSpaceDN w:val="0"/>
        <w:adjustRightInd w:val="0"/>
        <w:spacing w:after="0" w:line="240" w:lineRule="auto"/>
        <w:ind w:right="-6"/>
        <w:rPr>
          <w:rFonts w:ascii="Arial" w:hAnsi="Arial" w:cs="Arial"/>
          <w:sz w:val="24"/>
          <w:szCs w:val="24"/>
          <w:lang w:val="en-US"/>
        </w:rPr>
      </w:pPr>
      <w:r>
        <w:rPr>
          <w:rFonts w:ascii="MS Gothic" w:eastAsia="MS Gothic" w:hAnsi="ArialMT" w:cs="ArialMT" w:hint="eastAsia"/>
          <w:b/>
          <w:bCs/>
          <w:sz w:val="24"/>
          <w:szCs w:val="24"/>
          <w:lang w:val="en-US"/>
        </w:rPr>
        <w:t>X</w:t>
      </w:r>
      <w:r w:rsidR="007A1DD7">
        <w:rPr>
          <w:rFonts w:ascii="MS Gothic" w:eastAsia="MS Gothic" w:hAnsi="ArialMT" w:cs="ArialMT"/>
          <w:b/>
          <w:bCs/>
          <w:sz w:val="24"/>
          <w:szCs w:val="24"/>
          <w:lang w:val="en-US"/>
        </w:rPr>
        <w:t xml:space="preserve"> </w:t>
      </w:r>
      <w:r w:rsidR="00F04B61">
        <w:rPr>
          <w:rFonts w:ascii="ArialMT" w:hAnsi="ArialMT" w:cs="ArialMT"/>
          <w:sz w:val="24"/>
          <w:szCs w:val="24"/>
          <w:lang w:val="en-US"/>
        </w:rPr>
        <w:t>Microbiology, Infectious Diseases</w:t>
      </w:r>
      <w:r w:rsidR="005D0A84">
        <w:rPr>
          <w:rFonts w:ascii="ArialMT" w:hAnsi="ArialMT" w:cs="ArialMT"/>
          <w:sz w:val="24"/>
          <w:szCs w:val="24"/>
          <w:lang w:val="en-US"/>
        </w:rPr>
        <w:t xml:space="preserve"> and Immunology</w:t>
      </w:r>
      <w:r w:rsidR="00271FD2">
        <w:rPr>
          <w:rFonts w:ascii="ArialMT" w:hAnsi="ArialMT" w:cs="ArialMT"/>
          <w:sz w:val="24"/>
          <w:szCs w:val="24"/>
          <w:lang w:val="en-US"/>
        </w:rPr>
        <w:tab/>
      </w:r>
      <w:r>
        <w:rPr>
          <w:rFonts w:ascii="MS Gothic" w:eastAsia="MS Gothic" w:hAnsi="ArialMT" w:cs="ArialMT" w:hint="eastAsia"/>
          <w:b/>
          <w:bCs/>
          <w:sz w:val="24"/>
          <w:szCs w:val="24"/>
          <w:lang w:val="en-US"/>
        </w:rPr>
        <w:t xml:space="preserve">  X</w:t>
      </w:r>
      <w:r w:rsidR="00271FD2">
        <w:rPr>
          <w:rFonts w:ascii="MS Gothic" w:eastAsia="MS Gothic" w:hAnsi="ArialMT" w:cs="ArialMT"/>
          <w:b/>
          <w:bCs/>
          <w:sz w:val="24"/>
          <w:szCs w:val="24"/>
          <w:lang w:val="en-US"/>
        </w:rPr>
        <w:t xml:space="preserve"> </w:t>
      </w:r>
      <w:r w:rsidR="00E03D5C" w:rsidRPr="00E03D5C">
        <w:rPr>
          <w:rFonts w:ascii="Arial" w:eastAsia="MS Gothic" w:hAnsi="Arial" w:cs="Arial"/>
          <w:bCs/>
          <w:sz w:val="24"/>
          <w:szCs w:val="24"/>
          <w:lang w:val="en-US"/>
        </w:rPr>
        <w:t>Structural Biology of Pathogens</w:t>
      </w:r>
    </w:p>
    <w:p w14:paraId="30710C54" w14:textId="77777777" w:rsidR="00271FD2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670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  <w:r w:rsidRPr="00F04B61">
        <w:rPr>
          <w:rFonts w:ascii="MS Gothic" w:eastAsia="MS Gothic" w:hAnsi="ArialMT" w:cs="ArialMT" w:hint="eastAsia"/>
          <w:b/>
          <w:bCs/>
          <w:sz w:val="24"/>
          <w:szCs w:val="24"/>
          <w:lang w:val="en-US"/>
        </w:rPr>
        <w:t>☐</w:t>
      </w:r>
      <w:r w:rsidR="001068C8"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 w:rsidR="00F04B61" w:rsidRPr="00F36429">
        <w:rPr>
          <w:rFonts w:ascii="ArialMT" w:hAnsi="ArialMT" w:cs="ArialMT"/>
          <w:sz w:val="24"/>
          <w:szCs w:val="24"/>
          <w:lang w:val="en-US"/>
        </w:rPr>
        <w:t>Physiology</w:t>
      </w:r>
      <w:r w:rsidR="001068C8">
        <w:rPr>
          <w:rFonts w:ascii="ArialMT" w:hAnsi="ArialMT" w:cs="ArialMT"/>
          <w:sz w:val="24"/>
          <w:szCs w:val="24"/>
          <w:lang w:val="en-US"/>
        </w:rPr>
        <w:t>,</w:t>
      </w:r>
      <w:r w:rsidR="00F04B61" w:rsidRPr="00F36429">
        <w:rPr>
          <w:rFonts w:ascii="ArialMT" w:hAnsi="ArialMT" w:cs="ArialMT"/>
          <w:sz w:val="24"/>
          <w:szCs w:val="24"/>
          <w:lang w:val="en-US"/>
        </w:rPr>
        <w:t xml:space="preserve"> Epigenetics</w:t>
      </w:r>
      <w:r w:rsidR="001068C8">
        <w:rPr>
          <w:rFonts w:ascii="ArialMT" w:hAnsi="ArialMT" w:cs="ArialMT"/>
          <w:sz w:val="24"/>
          <w:szCs w:val="24"/>
          <w:lang w:val="en-US"/>
        </w:rPr>
        <w:t>,</w:t>
      </w:r>
      <w:r w:rsidR="00825925">
        <w:rPr>
          <w:rFonts w:ascii="ArialMT" w:hAnsi="ArialMT" w:cs="ArialMT"/>
          <w:sz w:val="24"/>
          <w:szCs w:val="24"/>
          <w:lang w:val="en-US"/>
        </w:rPr>
        <w:t xml:space="preserve"> Differentiation, Cancer</w:t>
      </w:r>
      <w:r w:rsidR="00271FD2">
        <w:rPr>
          <w:rFonts w:ascii="ArialMT" w:hAnsi="ArialMT" w:cs="ArialMT"/>
          <w:sz w:val="24"/>
          <w:szCs w:val="24"/>
          <w:lang w:val="en-US"/>
        </w:rPr>
        <w:t xml:space="preserve">    </w:t>
      </w:r>
      <w:r w:rsidR="00271FD2" w:rsidRPr="00F04B61">
        <w:rPr>
          <w:rFonts w:ascii="MS Gothic" w:eastAsia="MS Gothic" w:hAnsi="ArialMT" w:cs="ArialMT" w:hint="eastAsia"/>
          <w:b/>
          <w:bCs/>
          <w:sz w:val="24"/>
          <w:szCs w:val="24"/>
          <w:lang w:val="en-US"/>
        </w:rPr>
        <w:t>☐</w:t>
      </w:r>
      <w:r w:rsidR="00271FD2" w:rsidRPr="00F04B61">
        <w:rPr>
          <w:rFonts w:ascii="ArialMT" w:hAnsi="ArialMT" w:cs="ArialMT"/>
          <w:b/>
          <w:bCs/>
          <w:sz w:val="24"/>
          <w:szCs w:val="24"/>
          <w:lang w:val="en-US"/>
        </w:rPr>
        <w:t xml:space="preserve"> </w:t>
      </w:r>
      <w:r w:rsidR="00271FD2" w:rsidRPr="00F04B61">
        <w:rPr>
          <w:rFonts w:ascii="ArialMT" w:hAnsi="ArialMT" w:cs="ArialMT"/>
          <w:bCs/>
          <w:sz w:val="24"/>
          <w:szCs w:val="24"/>
          <w:lang w:val="en-US"/>
        </w:rPr>
        <w:t>Neurosciences and Neurobiology</w:t>
      </w:r>
      <w:r w:rsidR="00271FD2">
        <w:rPr>
          <w:rFonts w:ascii="ArialMT" w:hAnsi="ArialMT" w:cs="ArialMT"/>
          <w:sz w:val="24"/>
          <w:szCs w:val="24"/>
          <w:lang w:val="en-US"/>
        </w:rPr>
        <w:t xml:space="preserve">       </w:t>
      </w:r>
    </w:p>
    <w:p w14:paraId="0035B255" w14:textId="27070F91" w:rsidR="00956F19" w:rsidRPr="00E03D5C" w:rsidRDefault="00956F1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670"/>
        </w:tabs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sz w:val="24"/>
          <w:szCs w:val="24"/>
          <w:lang w:val="en-US"/>
        </w:rPr>
      </w:pPr>
    </w:p>
    <w:p w14:paraId="2CFE0C14" w14:textId="65AEA0F4" w:rsidR="00624AC9" w:rsidRPr="00F04B61" w:rsidRDefault="00F04B61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120" w:line="240" w:lineRule="auto"/>
        <w:ind w:right="-6"/>
        <w:rPr>
          <w:rFonts w:ascii="ArialMT" w:hAnsi="ArialMT" w:cs="ArialMT"/>
          <w:b/>
          <w:sz w:val="24"/>
          <w:szCs w:val="24"/>
          <w:lang w:val="en-US"/>
        </w:rPr>
      </w:pPr>
      <w:r w:rsidRPr="00F04B61">
        <w:rPr>
          <w:rFonts w:ascii="ArialMT" w:hAnsi="ArialMT" w:cs="ArialMT"/>
          <w:b/>
          <w:bCs/>
          <w:sz w:val="24"/>
          <w:szCs w:val="24"/>
          <w:u w:val="single"/>
          <w:lang w:val="en-US"/>
        </w:rPr>
        <w:t xml:space="preserve">Title of </w:t>
      </w:r>
      <w:r w:rsidR="001068C8">
        <w:rPr>
          <w:rFonts w:ascii="ArialMT" w:hAnsi="ArialMT" w:cs="ArialMT"/>
          <w:b/>
          <w:bCs/>
          <w:sz w:val="24"/>
          <w:szCs w:val="24"/>
          <w:u w:val="single"/>
          <w:lang w:val="en-US"/>
        </w:rPr>
        <w:t xml:space="preserve">the </w:t>
      </w:r>
      <w:r w:rsidRPr="00F04B61">
        <w:rPr>
          <w:rFonts w:ascii="ArialMT" w:hAnsi="ArialMT" w:cs="ArialMT"/>
          <w:b/>
          <w:bCs/>
          <w:sz w:val="24"/>
          <w:szCs w:val="24"/>
          <w:u w:val="single"/>
          <w:lang w:val="en-US"/>
        </w:rPr>
        <w:t>project</w:t>
      </w:r>
      <w:r w:rsidR="00624AC9" w:rsidRPr="00F04B61">
        <w:rPr>
          <w:rFonts w:ascii="ArialMT" w:hAnsi="ArialMT" w:cs="ArialMT"/>
          <w:b/>
          <w:sz w:val="24"/>
          <w:szCs w:val="24"/>
          <w:lang w:val="en-US"/>
        </w:rPr>
        <w:t xml:space="preserve">: </w:t>
      </w:r>
      <w:r w:rsidR="00686CBF">
        <w:rPr>
          <w:rFonts w:ascii="ArialMT" w:hAnsi="ArialMT" w:cs="ArialMT"/>
          <w:b/>
          <w:sz w:val="24"/>
          <w:szCs w:val="24"/>
          <w:lang w:val="en-US"/>
        </w:rPr>
        <w:t>High-resolution</w:t>
      </w:r>
      <w:r w:rsidR="00956F19">
        <w:rPr>
          <w:rFonts w:ascii="ArialMT" w:hAnsi="ArialMT" w:cs="ArialMT"/>
          <w:b/>
          <w:sz w:val="24"/>
          <w:szCs w:val="24"/>
          <w:lang w:val="en-US"/>
        </w:rPr>
        <w:t xml:space="preserve"> imaging of ESCRT-III machinery during HIV-1 budding</w:t>
      </w:r>
      <w:r w:rsidR="00686CBF">
        <w:rPr>
          <w:rFonts w:ascii="ArialMT" w:hAnsi="ArialMT" w:cs="ArialMT"/>
          <w:b/>
          <w:sz w:val="24"/>
          <w:szCs w:val="24"/>
          <w:lang w:val="en-US"/>
        </w:rPr>
        <w:t>.</w:t>
      </w:r>
    </w:p>
    <w:p w14:paraId="2922138A" w14:textId="77777777" w:rsidR="00624AC9" w:rsidRPr="00F04B61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120" w:line="240" w:lineRule="auto"/>
        <w:ind w:right="-6"/>
        <w:rPr>
          <w:rFonts w:ascii="ArialMT" w:hAnsi="ArialMT" w:cs="ArialMT"/>
          <w:b/>
          <w:sz w:val="24"/>
          <w:szCs w:val="24"/>
          <w:lang w:val="en-US"/>
        </w:rPr>
      </w:pPr>
    </w:p>
    <w:p w14:paraId="1B54586C" w14:textId="77777777" w:rsidR="00624AC9" w:rsidRPr="00F04B61" w:rsidRDefault="00F04B61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MT" w:hAnsi="ArialMT" w:cs="ArialMT"/>
          <w:sz w:val="24"/>
          <w:szCs w:val="24"/>
          <w:u w:val="single"/>
          <w:lang w:val="en-US"/>
        </w:rPr>
      </w:pP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Objectives (</w:t>
      </w:r>
      <w:r w:rsidR="001068C8">
        <w:rPr>
          <w:rFonts w:ascii="ArialMT" w:hAnsi="ArialMT" w:cs="ArialMT"/>
          <w:sz w:val="24"/>
          <w:szCs w:val="24"/>
          <w:u w:val="single"/>
          <w:lang w:val="en-US"/>
        </w:rPr>
        <w:t xml:space="preserve">up to </w:t>
      </w: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3 li</w:t>
      </w:r>
      <w:r w:rsidR="001068C8">
        <w:rPr>
          <w:rFonts w:ascii="ArialMT" w:hAnsi="ArialMT" w:cs="ArialMT"/>
          <w:sz w:val="24"/>
          <w:szCs w:val="24"/>
          <w:u w:val="single"/>
          <w:lang w:val="en-US"/>
        </w:rPr>
        <w:t>nes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): </w:t>
      </w:r>
    </w:p>
    <w:p w14:paraId="1806A16F" w14:textId="0358DA35" w:rsidR="00624AC9" w:rsidRPr="00F04B61" w:rsidRDefault="001F5064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  <w:r>
        <w:rPr>
          <w:rFonts w:ascii="ArialMT" w:hAnsi="ArialMT" w:cs="ArialMT"/>
          <w:lang w:val="en-US"/>
        </w:rPr>
        <w:t>Cell line c</w:t>
      </w:r>
      <w:r w:rsidR="00822B90">
        <w:rPr>
          <w:rFonts w:ascii="ArialMT" w:hAnsi="ArialMT" w:cs="ArialMT"/>
          <w:lang w:val="en-US"/>
        </w:rPr>
        <w:t>onstruct</w:t>
      </w:r>
      <w:r>
        <w:rPr>
          <w:rFonts w:ascii="ArialMT" w:hAnsi="ArialMT" w:cs="ArialMT"/>
          <w:lang w:val="en-US"/>
        </w:rPr>
        <w:t>ion</w:t>
      </w:r>
      <w:r w:rsidR="00822B90">
        <w:rPr>
          <w:rFonts w:ascii="ArialMT" w:hAnsi="ArialMT" w:cs="ArialMT"/>
          <w:lang w:val="en-US"/>
        </w:rPr>
        <w:t xml:space="preserve"> for in vivo imaging. </w:t>
      </w:r>
      <w:r w:rsidR="00361708">
        <w:rPr>
          <w:rFonts w:ascii="ArialMT" w:hAnsi="ArialMT" w:cs="ArialMT"/>
          <w:lang w:val="en-US"/>
        </w:rPr>
        <w:t>Set</w:t>
      </w:r>
      <w:r>
        <w:rPr>
          <w:rFonts w:ascii="ArialMT" w:hAnsi="ArialMT" w:cs="ArialMT"/>
          <w:lang w:val="en-US"/>
        </w:rPr>
        <w:t>ting</w:t>
      </w:r>
      <w:r w:rsidR="00361708">
        <w:rPr>
          <w:rFonts w:ascii="ArialMT" w:hAnsi="ArialMT" w:cs="ArialMT"/>
          <w:lang w:val="en-US"/>
        </w:rPr>
        <w:t xml:space="preserve"> up</w:t>
      </w:r>
      <w:r w:rsidR="00822B90">
        <w:rPr>
          <w:rFonts w:ascii="ArialMT" w:hAnsi="ArialMT" w:cs="ArialMT"/>
          <w:lang w:val="en-US"/>
        </w:rPr>
        <w:t xml:space="preserve"> DNA</w:t>
      </w:r>
      <w:r w:rsidR="00361708">
        <w:rPr>
          <w:rFonts w:ascii="ArialMT" w:hAnsi="ArialMT" w:cs="ArialMT"/>
          <w:lang w:val="en-US"/>
        </w:rPr>
        <w:t xml:space="preserve"> </w:t>
      </w:r>
      <w:r w:rsidR="009F56D9" w:rsidRPr="009F56D9">
        <w:rPr>
          <w:rFonts w:ascii="ArialMT" w:hAnsi="ArialMT" w:cs="ArialMT"/>
          <w:lang w:val="en-US"/>
        </w:rPr>
        <w:t>Points Accumulation for Imaging Nanoscale Topography</w:t>
      </w:r>
      <w:r w:rsidR="009F56D9">
        <w:rPr>
          <w:rFonts w:ascii="ArialMT" w:hAnsi="ArialMT" w:cs="ArialMT"/>
          <w:lang w:val="en-US"/>
        </w:rPr>
        <w:t xml:space="preserve"> (</w:t>
      </w:r>
      <w:r>
        <w:rPr>
          <w:rFonts w:ascii="ArialMT" w:hAnsi="ArialMT" w:cs="ArialMT"/>
          <w:lang w:val="en-US"/>
        </w:rPr>
        <w:t xml:space="preserve">DNA </w:t>
      </w:r>
      <w:r w:rsidR="00361708">
        <w:rPr>
          <w:rFonts w:ascii="ArialMT" w:hAnsi="ArialMT" w:cs="ArialMT"/>
          <w:lang w:val="en-US"/>
        </w:rPr>
        <w:t>PAINT</w:t>
      </w:r>
      <w:r w:rsidR="009F56D9">
        <w:rPr>
          <w:rFonts w:ascii="ArialMT" w:hAnsi="ArialMT" w:cs="ArialMT"/>
          <w:lang w:val="en-US"/>
        </w:rPr>
        <w:t>)</w:t>
      </w:r>
      <w:r w:rsidR="00361708">
        <w:rPr>
          <w:rFonts w:ascii="ArialMT" w:hAnsi="ArialMT" w:cs="ArialMT"/>
          <w:lang w:val="en-US"/>
        </w:rPr>
        <w:t xml:space="preserve"> super-resolution microscopy. </w:t>
      </w:r>
      <w:r w:rsidR="00686CBF">
        <w:rPr>
          <w:rFonts w:ascii="ArialMT" w:hAnsi="ArialMT" w:cs="ArialMT"/>
          <w:lang w:val="en-US"/>
        </w:rPr>
        <w:t>Imaging of s</w:t>
      </w:r>
      <w:r w:rsidR="009813CD">
        <w:rPr>
          <w:rFonts w:ascii="ArialMT" w:hAnsi="ArialMT" w:cs="ArialMT"/>
          <w:lang w:val="en-US"/>
        </w:rPr>
        <w:t>tructural organization</w:t>
      </w:r>
      <w:r>
        <w:rPr>
          <w:rFonts w:ascii="ArialMT" w:hAnsi="ArialMT" w:cs="ArialMT"/>
          <w:lang w:val="en-US"/>
        </w:rPr>
        <w:t xml:space="preserve"> of ESCRT-III</w:t>
      </w:r>
      <w:r w:rsidR="00361708">
        <w:rPr>
          <w:rFonts w:ascii="ArialMT" w:hAnsi="ArialMT" w:cs="ArialMT"/>
          <w:lang w:val="en-US"/>
        </w:rPr>
        <w:t xml:space="preserve"> filaments along HIV-1 budding neck.</w:t>
      </w:r>
    </w:p>
    <w:p w14:paraId="644D1F92" w14:textId="06702D73" w:rsidR="00822B90" w:rsidRPr="00822B90" w:rsidRDefault="00F04B61" w:rsidP="00822B90">
      <w:pPr>
        <w:pStyle w:val="Default"/>
        <w:jc w:val="both"/>
        <w:rPr>
          <w:rFonts w:ascii="ArialMT" w:eastAsia="Times New Roman" w:hAnsi="ArialMT" w:cs="ArialMT"/>
          <w:color w:val="auto"/>
          <w:sz w:val="22"/>
          <w:szCs w:val="22"/>
          <w:lang w:val="en-US" w:eastAsia="fr-FR"/>
        </w:rPr>
      </w:pPr>
      <w:r w:rsidRPr="00F04B61">
        <w:rPr>
          <w:rFonts w:ascii="ArialMT" w:hAnsi="ArialMT" w:cs="ArialMT"/>
          <w:u w:val="single"/>
          <w:lang w:val="en-US"/>
        </w:rPr>
        <w:t>Abstract (</w:t>
      </w:r>
      <w:r w:rsidR="001068C8">
        <w:rPr>
          <w:rFonts w:ascii="ArialMT" w:hAnsi="ArialMT" w:cs="ArialMT"/>
          <w:u w:val="single"/>
          <w:lang w:val="en-US"/>
        </w:rPr>
        <w:t>up to 10 lines</w:t>
      </w:r>
      <w:r w:rsidRPr="00F04B61">
        <w:rPr>
          <w:rFonts w:ascii="ArialMT" w:hAnsi="ArialMT" w:cs="ArialMT"/>
          <w:u w:val="single"/>
          <w:lang w:val="en-US"/>
        </w:rPr>
        <w:t>)</w:t>
      </w:r>
      <w:r w:rsidR="00624AC9" w:rsidRPr="00F04B61">
        <w:rPr>
          <w:rFonts w:ascii="ArialMT" w:hAnsi="ArialMT" w:cs="ArialMT"/>
          <w:u w:val="single"/>
          <w:lang w:val="en-US"/>
        </w:rPr>
        <w:t xml:space="preserve">: </w:t>
      </w:r>
      <w:r w:rsidR="00451F07" w:rsidRPr="00451F07">
        <w:rPr>
          <w:rFonts w:ascii="ArialMT" w:eastAsia="Times New Roman" w:hAnsi="ArialMT" w:cs="ArialMT"/>
          <w:color w:val="auto"/>
          <w:sz w:val="22"/>
          <w:szCs w:val="22"/>
          <w:lang w:val="en-US" w:eastAsia="fr-FR"/>
        </w:rPr>
        <w:t>HIV-1 requires the cellular ESCRT-III (endosomal sorting complexes required for transport) machinery and the ATPase VPS4 for budding and propagation of infection.</w:t>
      </w:r>
      <w:r w:rsidR="00980722" w:rsidRPr="00980722">
        <w:rPr>
          <w:rFonts w:ascii="ArialMT" w:eastAsia="Times New Roman" w:hAnsi="ArialMT" w:cs="ArialMT"/>
          <w:color w:val="auto"/>
          <w:sz w:val="22"/>
          <w:szCs w:val="22"/>
          <w:lang w:val="en-US" w:eastAsia="fr-FR"/>
        </w:rPr>
        <w:t xml:space="preserve"> The architecture of the native ESCRT-III complex at HIV-1 budding sites is not well understood due to the tiny size of budding necks (~50nm) a</w:t>
      </w:r>
      <w:r w:rsidR="00BD7916">
        <w:rPr>
          <w:rFonts w:ascii="ArialMT" w:eastAsia="Times New Roman" w:hAnsi="ArialMT" w:cs="ArialMT"/>
          <w:color w:val="auto"/>
          <w:sz w:val="22"/>
          <w:szCs w:val="22"/>
          <w:lang w:val="en-US" w:eastAsia="fr-FR"/>
        </w:rPr>
        <w:t>nd the transient nature of ESCRT-III</w:t>
      </w:r>
      <w:r w:rsidR="00980722" w:rsidRPr="00980722">
        <w:rPr>
          <w:rFonts w:ascii="ArialMT" w:eastAsia="Times New Roman" w:hAnsi="ArialMT" w:cs="ArialMT"/>
          <w:color w:val="auto"/>
          <w:sz w:val="22"/>
          <w:szCs w:val="22"/>
          <w:lang w:val="en-US" w:eastAsia="fr-FR"/>
        </w:rPr>
        <w:t xml:space="preserve"> filaments. Here, we propose to leverage DNA PAINT super-resolution microscopy</w:t>
      </w:r>
      <w:r w:rsidR="00980722">
        <w:rPr>
          <w:rFonts w:ascii="ArialMT" w:eastAsia="Times New Roman" w:hAnsi="ArialMT" w:cs="ArialMT"/>
          <w:color w:val="auto"/>
          <w:sz w:val="22"/>
          <w:szCs w:val="22"/>
          <w:lang w:val="en-US" w:eastAsia="fr-FR"/>
        </w:rPr>
        <w:t xml:space="preserve"> </w:t>
      </w:r>
      <w:r w:rsidR="001F5064">
        <w:rPr>
          <w:rFonts w:ascii="ArialMT" w:eastAsia="Times New Roman" w:hAnsi="ArialMT" w:cs="ArialMT"/>
          <w:color w:val="auto"/>
          <w:sz w:val="22"/>
          <w:szCs w:val="22"/>
          <w:lang w:val="en-US" w:eastAsia="fr-FR"/>
        </w:rPr>
        <w:t>to</w:t>
      </w:r>
      <w:r w:rsidR="00BD7916" w:rsidRPr="00BD7916">
        <w:rPr>
          <w:rFonts w:ascii="ArialMT" w:eastAsia="Times New Roman" w:hAnsi="ArialMT" w:cs="ArialMT"/>
          <w:color w:val="auto"/>
          <w:sz w:val="22"/>
          <w:szCs w:val="22"/>
          <w:lang w:val="en-US" w:eastAsia="fr-FR"/>
        </w:rPr>
        <w:t xml:space="preserve"> determine the spatial distribution of ESCRT-III filaments, and the potential transitions between each fiber along the budding neck</w:t>
      </w:r>
      <w:r w:rsidR="001F5064" w:rsidRPr="00BD7916">
        <w:rPr>
          <w:rFonts w:ascii="ArialMT" w:eastAsia="Times New Roman" w:hAnsi="ArialMT" w:cs="ArialMT"/>
          <w:color w:val="auto"/>
          <w:sz w:val="22"/>
          <w:szCs w:val="22"/>
          <w:lang w:val="en-US" w:eastAsia="fr-FR"/>
        </w:rPr>
        <w:t>.</w:t>
      </w:r>
      <w:r w:rsidR="00980722" w:rsidRPr="00980722">
        <w:rPr>
          <w:rFonts w:ascii="ArialMT" w:eastAsia="Times New Roman" w:hAnsi="ArialMT" w:cs="ArialMT"/>
          <w:color w:val="auto"/>
          <w:sz w:val="22"/>
          <w:szCs w:val="22"/>
          <w:lang w:val="en-US" w:eastAsia="fr-FR"/>
        </w:rPr>
        <w:t xml:space="preserve"> We will employ CRISPR-CAS9 genomic editing to tag ESRT-III proteins at their endogenous loci. To establish DNA-PAINT, we will use the catalytically inactive Vps4B E228Q mutant that inhibits HIV-1 budding and strongly enhance ESCRT-III proteins resting time at budding necks. We will then delay HIV-1 budding without fully blocking it using a tool we developed to block ESCRT-III (Wang et al. 2023). Our goal is to deliver in-cell images showing the localization of ESCRT-III within the necks of HIV-1 budding structures, aiming to elucidate their spatial arrangement, structural organization, and interplay during membrane cleavage.</w:t>
      </w:r>
    </w:p>
    <w:p w14:paraId="516BDCEA" w14:textId="77777777" w:rsidR="00624AC9" w:rsidRPr="00F04B61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MT" w:hAnsi="ArialMT" w:cs="ArialMT"/>
          <w:sz w:val="24"/>
          <w:szCs w:val="24"/>
          <w:u w:val="single"/>
          <w:lang w:val="en-US"/>
        </w:rPr>
      </w:pPr>
    </w:p>
    <w:p w14:paraId="32C53453" w14:textId="77777777" w:rsidR="00624AC9" w:rsidRPr="00F04B61" w:rsidRDefault="00F04B61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MT" w:hAnsi="ArialMT" w:cs="ArialMT"/>
          <w:sz w:val="24"/>
          <w:szCs w:val="24"/>
          <w:u w:val="single"/>
          <w:lang w:val="en-US"/>
        </w:rPr>
      </w:pP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Methods (</w:t>
      </w:r>
      <w:r w:rsidR="001068C8">
        <w:rPr>
          <w:rFonts w:ascii="ArialMT" w:hAnsi="ArialMT" w:cs="ArialMT"/>
          <w:sz w:val="24"/>
          <w:szCs w:val="24"/>
          <w:u w:val="single"/>
          <w:lang w:val="en-US"/>
        </w:rPr>
        <w:t xml:space="preserve">up to </w:t>
      </w: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3 li</w:t>
      </w:r>
      <w:r w:rsidR="001068C8">
        <w:rPr>
          <w:rFonts w:ascii="ArialMT" w:hAnsi="ArialMT" w:cs="ArialMT"/>
          <w:sz w:val="24"/>
          <w:szCs w:val="24"/>
          <w:u w:val="single"/>
          <w:lang w:val="en-US"/>
        </w:rPr>
        <w:t>nes</w:t>
      </w:r>
      <w:r>
        <w:rPr>
          <w:rFonts w:ascii="ArialMT" w:hAnsi="ArialMT" w:cs="ArialMT"/>
          <w:sz w:val="24"/>
          <w:szCs w:val="24"/>
          <w:u w:val="single"/>
          <w:lang w:val="en-US"/>
        </w:rPr>
        <w:t>)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: </w:t>
      </w:r>
    </w:p>
    <w:p w14:paraId="52751809" w14:textId="0F82E7E9" w:rsidR="00624AC9" w:rsidRPr="00F04B61" w:rsidRDefault="00DB5FCA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  <w:r w:rsidRPr="000941C4">
        <w:rPr>
          <w:rFonts w:ascii="ArialMT" w:hAnsi="ArialMT" w:cs="ArialMT"/>
          <w:lang w:val="en-US"/>
        </w:rPr>
        <w:t>(</w:t>
      </w:r>
      <w:proofErr w:type="spellStart"/>
      <w:r w:rsidRPr="000941C4">
        <w:rPr>
          <w:rFonts w:ascii="ArialMT" w:hAnsi="ArialMT" w:cs="ArialMT"/>
          <w:lang w:val="en-US"/>
        </w:rPr>
        <w:t>i</w:t>
      </w:r>
      <w:proofErr w:type="spellEnd"/>
      <w:r w:rsidRPr="000941C4">
        <w:rPr>
          <w:rFonts w:ascii="ArialMT" w:hAnsi="ArialMT" w:cs="ArialMT"/>
          <w:lang w:val="en-US"/>
        </w:rPr>
        <w:t xml:space="preserve">) </w:t>
      </w:r>
      <w:r w:rsidR="000941C4" w:rsidRPr="000941C4">
        <w:rPr>
          <w:rFonts w:ascii="ArialMT" w:hAnsi="ArialMT" w:cs="ArialMT"/>
          <w:lang w:val="en-US"/>
        </w:rPr>
        <w:t>We will use g</w:t>
      </w:r>
      <w:r w:rsidR="00B2016F" w:rsidRPr="000941C4">
        <w:rPr>
          <w:rFonts w:ascii="ArialMT" w:hAnsi="ArialMT" w:cs="ArialMT"/>
          <w:lang w:val="en-US"/>
        </w:rPr>
        <w:t>enomic editing CRISPR-CAS9 techniques to</w:t>
      </w:r>
      <w:r w:rsidR="000941C4" w:rsidRPr="000941C4">
        <w:rPr>
          <w:rFonts w:ascii="ArialMT" w:hAnsi="ArialMT" w:cs="ArialMT"/>
          <w:lang w:val="en-US"/>
        </w:rPr>
        <w:t xml:space="preserve"> introduce either a FLAG tag or the ALFA-tag, both of which add only a few amino acids to the C-termini of ESCRT-III</w:t>
      </w:r>
      <w:r w:rsidR="00B2016F" w:rsidRPr="000941C4">
        <w:rPr>
          <w:rFonts w:ascii="ArialMT" w:hAnsi="ArialMT" w:cs="ArialMT"/>
          <w:lang w:val="en-US"/>
        </w:rPr>
        <w:t xml:space="preserve"> proteins at their endogenous chromosomal loci. </w:t>
      </w:r>
      <w:r w:rsidRPr="000941C4">
        <w:rPr>
          <w:rFonts w:ascii="ArialMT" w:hAnsi="ArialMT" w:cs="ArialMT"/>
          <w:lang w:val="en-US"/>
        </w:rPr>
        <w:t>(ii) DNA / Nanobody conjugation with a previously described methods. Iii) DNA-PAINT imaging in VPS4 mutant</w:t>
      </w:r>
      <w:r w:rsidR="000941C4">
        <w:rPr>
          <w:rFonts w:ascii="ArialMT" w:hAnsi="ArialMT" w:cs="ArialMT"/>
          <w:lang w:val="en-US"/>
        </w:rPr>
        <w:t>.</w:t>
      </w:r>
    </w:p>
    <w:p w14:paraId="0867C627" w14:textId="77777777" w:rsidR="00624AC9" w:rsidRPr="00F04B61" w:rsidRDefault="001068C8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MT" w:hAnsi="ArialMT" w:cs="ArialMT"/>
          <w:sz w:val="24"/>
          <w:szCs w:val="24"/>
          <w:u w:val="single"/>
          <w:lang w:val="en-US"/>
        </w:rPr>
      </w:pPr>
      <w:r>
        <w:rPr>
          <w:rFonts w:ascii="ArialMT" w:hAnsi="ArialMT" w:cs="ArialMT"/>
          <w:sz w:val="24"/>
          <w:szCs w:val="24"/>
          <w:u w:val="single"/>
          <w:lang w:val="en-US"/>
        </w:rPr>
        <w:t>Up to 3 r</w:t>
      </w:r>
      <w:r w:rsidR="00F04B61" w:rsidRPr="00F04B61">
        <w:rPr>
          <w:rFonts w:ascii="ArialMT" w:hAnsi="ArialMT" w:cs="ArialMT"/>
          <w:sz w:val="24"/>
          <w:szCs w:val="24"/>
          <w:u w:val="single"/>
          <w:lang w:val="en-US"/>
        </w:rPr>
        <w:t>elevant p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ublications </w:t>
      </w:r>
      <w:r w:rsidR="00F04B61" w:rsidRPr="00F04B61">
        <w:rPr>
          <w:rFonts w:ascii="ArialMT" w:hAnsi="ArialMT" w:cs="ArialMT"/>
          <w:sz w:val="24"/>
          <w:szCs w:val="24"/>
          <w:u w:val="single"/>
          <w:lang w:val="en-US"/>
        </w:rPr>
        <w:t>of the team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: </w:t>
      </w:r>
    </w:p>
    <w:p w14:paraId="0A9F28BD" w14:textId="63605499" w:rsidR="00F35177" w:rsidRDefault="00F35177" w:rsidP="00F35177">
      <w:pPr>
        <w:pStyle w:val="EndNoteBibliography"/>
        <w:spacing w:after="0"/>
      </w:pPr>
      <w:r w:rsidRPr="00965183">
        <w:t xml:space="preserve">Azad, K., D. Guilligay, C. Boscheron, S. Maity, N. De Franceschi, G. Sulbaran, G. Effantin, H. Wang, J.P. Kleman, P. Bassereau, G. Schoehn, W.H. Roos, A. Desfosses, and W. Weissenhorn. 2023. Structural basis of CHMP2A-CHMP3 ESCRT-III polymer assembly and membrane cleavage. </w:t>
      </w:r>
      <w:r w:rsidRPr="00965183">
        <w:rPr>
          <w:i/>
        </w:rPr>
        <w:t>Nat Struct Mol Biol</w:t>
      </w:r>
      <w:r w:rsidRPr="00965183">
        <w:t>. 30:81-90.</w:t>
      </w:r>
      <w:r>
        <w:t xml:space="preserve"> </w:t>
      </w:r>
    </w:p>
    <w:p w14:paraId="1820F657" w14:textId="5D1E72D7" w:rsidR="000941C4" w:rsidRPr="005E25E1" w:rsidRDefault="000941C4" w:rsidP="000941C4">
      <w:pPr>
        <w:pStyle w:val="EndNoteBibliography"/>
        <w:ind w:left="720" w:hanging="720"/>
      </w:pPr>
      <w:r w:rsidRPr="005E25E1">
        <w:t>Wang, H.; Gallet, B.; Moriscot, C.; Pezet, M.; Chatellard, C.; Kleman, J.-P.; G</w:t>
      </w:r>
      <w:r>
        <w:t xml:space="preserve">öttlinger, H.; Weissenhorn, W.; </w:t>
      </w:r>
      <w:r w:rsidRPr="005E25E1">
        <w:t xml:space="preserve">Boscheron, C., An inducible ESCRT-III inhibition tool to control HIV-1 budding. </w:t>
      </w:r>
      <w:r w:rsidRPr="005E25E1">
        <w:rPr>
          <w:i/>
        </w:rPr>
        <w:t xml:space="preserve">Viruses </w:t>
      </w:r>
      <w:r w:rsidRPr="005E25E1">
        <w:rPr>
          <w:b/>
        </w:rPr>
        <w:t>2023,</w:t>
      </w:r>
      <w:r w:rsidRPr="005E25E1">
        <w:t xml:space="preserve"> 15, (12), 2289.</w:t>
      </w:r>
    </w:p>
    <w:p w14:paraId="0ACD6AC7" w14:textId="7E1AEFBE" w:rsidR="00624AC9" w:rsidRPr="00F04B61" w:rsidRDefault="00624AC9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rFonts w:ascii="ArialMT" w:hAnsi="ArialMT" w:cs="ArialMT"/>
          <w:lang w:val="en-US"/>
        </w:rPr>
      </w:pPr>
    </w:p>
    <w:p w14:paraId="0585FE68" w14:textId="77777777" w:rsidR="00624AC9" w:rsidRPr="00F04B61" w:rsidRDefault="00F04B61" w:rsidP="00624AC9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before="120" w:after="120" w:line="240" w:lineRule="auto"/>
        <w:ind w:right="-6"/>
        <w:rPr>
          <w:rFonts w:ascii="ArialMT" w:hAnsi="ArialMT" w:cs="ArialMT"/>
          <w:sz w:val="24"/>
          <w:szCs w:val="24"/>
          <w:u w:val="single"/>
          <w:lang w:val="en-US"/>
        </w:rPr>
      </w:pPr>
      <w:r w:rsidRPr="00F04B61">
        <w:rPr>
          <w:rFonts w:ascii="ArialMT" w:hAnsi="ArialMT" w:cs="ArialMT"/>
          <w:sz w:val="24"/>
          <w:szCs w:val="24"/>
          <w:u w:val="single"/>
          <w:lang w:val="en-US"/>
        </w:rPr>
        <w:lastRenderedPageBreak/>
        <w:t>Requested domains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 </w:t>
      </w: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>of expertise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 (</w:t>
      </w:r>
      <w:r w:rsidR="002C01AA">
        <w:rPr>
          <w:rFonts w:ascii="ArialMT" w:hAnsi="ArialMT" w:cs="ArialMT"/>
          <w:sz w:val="24"/>
          <w:szCs w:val="24"/>
          <w:u w:val="single"/>
          <w:lang w:val="en-US"/>
        </w:rPr>
        <w:t>up to 5</w:t>
      </w:r>
      <w:r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 keywords</w:t>
      </w:r>
      <w:r>
        <w:rPr>
          <w:rFonts w:ascii="ArialMT" w:hAnsi="ArialMT" w:cs="ArialMT"/>
          <w:sz w:val="24"/>
          <w:szCs w:val="24"/>
          <w:u w:val="single"/>
          <w:lang w:val="en-US"/>
        </w:rPr>
        <w:t>)</w:t>
      </w:r>
      <w:r w:rsidR="00624AC9" w:rsidRPr="00F04B61">
        <w:rPr>
          <w:rFonts w:ascii="ArialMT" w:hAnsi="ArialMT" w:cs="ArialMT"/>
          <w:sz w:val="24"/>
          <w:szCs w:val="24"/>
          <w:u w:val="single"/>
          <w:lang w:val="en-US"/>
        </w:rPr>
        <w:t xml:space="preserve">: </w:t>
      </w:r>
    </w:p>
    <w:p w14:paraId="0F932017" w14:textId="73D80325" w:rsidR="008560C3" w:rsidRPr="00F04B61" w:rsidRDefault="008560C3" w:rsidP="008560C3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240" w:lineRule="auto"/>
        <w:ind w:right="-6"/>
        <w:rPr>
          <w:lang w:val="en-US"/>
        </w:rPr>
      </w:pPr>
      <w:r>
        <w:rPr>
          <w:rFonts w:ascii="ArialMT" w:hAnsi="ArialMT" w:cs="ArialMT"/>
          <w:lang w:val="en-US"/>
        </w:rPr>
        <w:t xml:space="preserve">Biochemistry and microscopy. </w:t>
      </w:r>
      <w:r w:rsidRPr="00517D98">
        <w:rPr>
          <w:rFonts w:ascii="ArialMT" w:hAnsi="ArialMT" w:cs="ArialMT"/>
          <w:lang w:val="en-US"/>
        </w:rPr>
        <w:t>We warmly welcome serious, curious, and dynamic students</w:t>
      </w:r>
      <w:r w:rsidR="00517586">
        <w:rPr>
          <w:rFonts w:ascii="ArialMT" w:hAnsi="ArialMT" w:cs="ArialMT"/>
          <w:lang w:val="en-US"/>
        </w:rPr>
        <w:t xml:space="preserve"> </w:t>
      </w:r>
      <w:r w:rsidRPr="00517D98">
        <w:rPr>
          <w:rFonts w:ascii="ArialMT" w:hAnsi="ArialMT" w:cs="ArialMT"/>
          <w:lang w:val="en-US"/>
        </w:rPr>
        <w:t>!</w:t>
      </w:r>
    </w:p>
    <w:p w14:paraId="2677CC05" w14:textId="77777777" w:rsidR="003C73D3" w:rsidRPr="00F04B61" w:rsidRDefault="003C73D3">
      <w:pPr>
        <w:rPr>
          <w:lang w:val="en-US"/>
        </w:rPr>
      </w:pPr>
    </w:p>
    <w:sectPr w:rsidR="003C73D3" w:rsidRPr="00F04B61">
      <w:headerReference w:type="default" r:id="rId6"/>
      <w:pgSz w:w="11900" w:h="16840"/>
      <w:pgMar w:top="851" w:right="566" w:bottom="56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1F712" w14:textId="77777777" w:rsidR="00C91CCB" w:rsidRDefault="00C91CCB">
      <w:pPr>
        <w:spacing w:after="0" w:line="240" w:lineRule="auto"/>
      </w:pPr>
      <w:r>
        <w:separator/>
      </w:r>
    </w:p>
  </w:endnote>
  <w:endnote w:type="continuationSeparator" w:id="0">
    <w:p w14:paraId="46F56C6F" w14:textId="77777777" w:rsidR="00C91CCB" w:rsidRDefault="00C91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1C2C2" w14:textId="77777777" w:rsidR="00C91CCB" w:rsidRDefault="00C91CCB">
      <w:pPr>
        <w:spacing w:after="0" w:line="240" w:lineRule="auto"/>
      </w:pPr>
      <w:r>
        <w:separator/>
      </w:r>
    </w:p>
  </w:footnote>
  <w:footnote w:type="continuationSeparator" w:id="0">
    <w:p w14:paraId="24A3CC35" w14:textId="77777777" w:rsidR="00C91CCB" w:rsidRDefault="00C91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22F87" w14:textId="77777777" w:rsidR="006636E8" w:rsidRPr="00F249C6" w:rsidRDefault="00B5223B" w:rsidP="006636E8">
    <w:pPr>
      <w:pStyle w:val="En-tte"/>
      <w:jc w:val="center"/>
      <w:rPr>
        <w:rFonts w:ascii="Arial Black" w:hAnsi="Arial Black"/>
        <w:b/>
        <w:sz w:val="24"/>
        <w:szCs w:val="24"/>
        <w:lang w:val="en-US"/>
      </w:rPr>
    </w:pPr>
    <w:r w:rsidRPr="00B5223B">
      <w:rPr>
        <w:noProof/>
      </w:rPr>
      <w:drawing>
        <wp:inline distT="0" distB="0" distL="0" distR="0" wp14:anchorId="41134557" wp14:editId="1B5802C2">
          <wp:extent cx="716280" cy="472440"/>
          <wp:effectExtent l="0" t="0" r="0" b="0"/>
          <wp:docPr id="2" name="Image 2" descr="C:\Users\schneido\Desktop\Dom01\IJR\UMR2016-2020\Logos\logo_UFR_Chimie-Biolog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C:\Users\schneido\Desktop\Dom01\IJR\UMR2016-2020\Logos\logo_UFR_Chimie-Biolog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36E8" w:rsidRPr="00F249C6">
      <w:rPr>
        <w:lang w:val="en-US"/>
      </w:rPr>
      <w:t xml:space="preserve">  </w:t>
    </w:r>
    <w:r w:rsidR="006636E8" w:rsidRPr="00F249C6">
      <w:rPr>
        <w:rFonts w:ascii="Arial Black" w:hAnsi="Arial Black"/>
        <w:b/>
        <w:sz w:val="24"/>
        <w:szCs w:val="24"/>
        <w:lang w:val="en-US"/>
      </w:rPr>
      <w:t>Master</w:t>
    </w:r>
    <w:r w:rsidR="001068C8" w:rsidRPr="00F249C6">
      <w:rPr>
        <w:rFonts w:ascii="Arial Black" w:hAnsi="Arial Black"/>
        <w:b/>
        <w:sz w:val="24"/>
        <w:szCs w:val="24"/>
        <w:lang w:val="en-US"/>
      </w:rPr>
      <w:t>’s degree in</w:t>
    </w:r>
    <w:r w:rsidR="006636E8" w:rsidRPr="00F249C6">
      <w:rPr>
        <w:rFonts w:ascii="Arial Black" w:hAnsi="Arial Black"/>
        <w:b/>
        <w:sz w:val="24"/>
        <w:szCs w:val="24"/>
        <w:lang w:val="en-US"/>
      </w:rPr>
      <w:t xml:space="preserve"> </w:t>
    </w:r>
    <w:r w:rsidR="001068C8" w:rsidRPr="00F249C6">
      <w:rPr>
        <w:rFonts w:ascii="Arial Black" w:hAnsi="Arial Black"/>
        <w:b/>
        <w:sz w:val="24"/>
        <w:szCs w:val="24"/>
        <w:lang w:val="en-US"/>
      </w:rPr>
      <w:t>Biology – Chemistry-Biology Department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AC9"/>
    <w:rsid w:val="000100FC"/>
    <w:rsid w:val="000941C4"/>
    <w:rsid w:val="001068C8"/>
    <w:rsid w:val="0014405C"/>
    <w:rsid w:val="001F5064"/>
    <w:rsid w:val="002505B8"/>
    <w:rsid w:val="00263BDC"/>
    <w:rsid w:val="00271FD2"/>
    <w:rsid w:val="002C01AA"/>
    <w:rsid w:val="00361708"/>
    <w:rsid w:val="003C4CA5"/>
    <w:rsid w:val="003C73D3"/>
    <w:rsid w:val="00404965"/>
    <w:rsid w:val="00451F07"/>
    <w:rsid w:val="004678A1"/>
    <w:rsid w:val="004807C5"/>
    <w:rsid w:val="00517586"/>
    <w:rsid w:val="00521738"/>
    <w:rsid w:val="0058371E"/>
    <w:rsid w:val="00583E0D"/>
    <w:rsid w:val="005D0A84"/>
    <w:rsid w:val="00613F7E"/>
    <w:rsid w:val="00624AC9"/>
    <w:rsid w:val="0064724F"/>
    <w:rsid w:val="006636E8"/>
    <w:rsid w:val="00686CBF"/>
    <w:rsid w:val="00695256"/>
    <w:rsid w:val="00696A0E"/>
    <w:rsid w:val="006E7A3F"/>
    <w:rsid w:val="00767F47"/>
    <w:rsid w:val="007874A7"/>
    <w:rsid w:val="007A1DD7"/>
    <w:rsid w:val="007B5E51"/>
    <w:rsid w:val="0080228C"/>
    <w:rsid w:val="00816D41"/>
    <w:rsid w:val="00822B90"/>
    <w:rsid w:val="00825925"/>
    <w:rsid w:val="00834F6C"/>
    <w:rsid w:val="008560C3"/>
    <w:rsid w:val="00956F19"/>
    <w:rsid w:val="009647F7"/>
    <w:rsid w:val="00980722"/>
    <w:rsid w:val="009813CD"/>
    <w:rsid w:val="00987460"/>
    <w:rsid w:val="009B5542"/>
    <w:rsid w:val="009D5221"/>
    <w:rsid w:val="009F56D9"/>
    <w:rsid w:val="00A41B92"/>
    <w:rsid w:val="00AA45B4"/>
    <w:rsid w:val="00AE48EE"/>
    <w:rsid w:val="00AE7838"/>
    <w:rsid w:val="00B2016F"/>
    <w:rsid w:val="00B5223B"/>
    <w:rsid w:val="00BA5683"/>
    <w:rsid w:val="00BD7916"/>
    <w:rsid w:val="00C241B1"/>
    <w:rsid w:val="00C91CCB"/>
    <w:rsid w:val="00C94D0C"/>
    <w:rsid w:val="00C97339"/>
    <w:rsid w:val="00D1321E"/>
    <w:rsid w:val="00DB5FCA"/>
    <w:rsid w:val="00DD4A66"/>
    <w:rsid w:val="00DE25D5"/>
    <w:rsid w:val="00DF3271"/>
    <w:rsid w:val="00E02D88"/>
    <w:rsid w:val="00E03D5C"/>
    <w:rsid w:val="00E34D0B"/>
    <w:rsid w:val="00E53717"/>
    <w:rsid w:val="00E72134"/>
    <w:rsid w:val="00F04B61"/>
    <w:rsid w:val="00F249C6"/>
    <w:rsid w:val="00F35177"/>
    <w:rsid w:val="00F36429"/>
    <w:rsid w:val="00F374C4"/>
    <w:rsid w:val="00F66E48"/>
    <w:rsid w:val="00F81B2B"/>
    <w:rsid w:val="00FF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F2A580"/>
  <w14:defaultImageDpi w14:val="0"/>
  <w15:docId w15:val="{FC41D0DD-A928-4126-BA44-7225E34F7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4AC9"/>
    <w:rPr>
      <w:rFonts w:ascii="Calibri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24A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624AC9"/>
    <w:rPr>
      <w:rFonts w:ascii="Calibri" w:hAnsi="Calibri" w:cs="Times New Roman"/>
      <w:lang w:val="x-none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4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24AC9"/>
    <w:rPr>
      <w:rFonts w:ascii="Tahoma" w:hAnsi="Tahoma" w:cs="Tahoma"/>
      <w:sz w:val="16"/>
      <w:szCs w:val="16"/>
      <w:lang w:val="x-none" w:eastAsia="fr-FR"/>
    </w:rPr>
  </w:style>
  <w:style w:type="paragraph" w:styleId="Pieddepage">
    <w:name w:val="footer"/>
    <w:basedOn w:val="Normal"/>
    <w:link w:val="PieddepageCar"/>
    <w:uiPriority w:val="99"/>
    <w:unhideWhenUsed/>
    <w:rsid w:val="007874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7874A7"/>
    <w:rPr>
      <w:rFonts w:ascii="Calibri" w:hAnsi="Calibri" w:cs="Times New Roman"/>
      <w:lang w:val="x-none" w:eastAsia="fr-FR"/>
    </w:rPr>
  </w:style>
  <w:style w:type="paragraph" w:customStyle="1" w:styleId="Default">
    <w:name w:val="Default"/>
    <w:rsid w:val="00583E0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EndNoteBibliography">
    <w:name w:val="EndNote Bibliography"/>
    <w:basedOn w:val="Normal"/>
    <w:link w:val="EndNoteBibliographyCar"/>
    <w:rsid w:val="00F35177"/>
    <w:pPr>
      <w:spacing w:line="240" w:lineRule="auto"/>
    </w:pPr>
    <w:rPr>
      <w:rFonts w:cs="Calibri"/>
      <w:noProof/>
    </w:rPr>
  </w:style>
  <w:style w:type="character" w:customStyle="1" w:styleId="EndNoteBibliographyCar">
    <w:name w:val="EndNote Bibliography Car"/>
    <w:basedOn w:val="Policepardfaut"/>
    <w:link w:val="EndNoteBibliography"/>
    <w:rsid w:val="00F35177"/>
    <w:rPr>
      <w:rFonts w:ascii="Calibri" w:hAnsi="Calibri" w:cs="Calibri"/>
      <w:noProof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8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Joseph Fourier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delviest</dc:creator>
  <cp:keywords/>
  <dc:description/>
  <cp:lastModifiedBy>SYLVIE CANAVESIO</cp:lastModifiedBy>
  <cp:revision>2</cp:revision>
  <cp:lastPrinted>2012-05-07T09:02:00Z</cp:lastPrinted>
  <dcterms:created xsi:type="dcterms:W3CDTF">2024-07-15T15:18:00Z</dcterms:created>
  <dcterms:modified xsi:type="dcterms:W3CDTF">2024-07-15T15:18:00Z</dcterms:modified>
</cp:coreProperties>
</file>