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DE3DBB5" w14:textId="64A5FE6A" w:rsidR="00624AC9" w:rsidRPr="00F04B61" w:rsidRDefault="00F04B61" w:rsidP="00624AC9">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B16BF8">
        <w:rPr>
          <w:rFonts w:ascii="ArialMT" w:hAnsi="ArialMT" w:cs="ArialMT"/>
          <w:sz w:val="24"/>
          <w:szCs w:val="24"/>
          <w:lang w:val="en-US"/>
        </w:rPr>
        <w:t>Institute for Advanced Biosciences (IAB)</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B16BF8">
        <w:rPr>
          <w:rFonts w:ascii="ArialMT" w:hAnsi="ArialMT" w:cs="ArialMT"/>
          <w:sz w:val="24"/>
          <w:szCs w:val="24"/>
          <w:lang w:val="en-US"/>
        </w:rPr>
        <w:t>Pierre Hainaut</w:t>
      </w:r>
    </w:p>
    <w:p w14:paraId="197072B7" w14:textId="2B91D348" w:rsidR="00624AC9" w:rsidRPr="00F04B61" w:rsidRDefault="00F04B61" w:rsidP="00624AC9">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B16BF8">
        <w:rPr>
          <w:rFonts w:ascii="ArialMT" w:hAnsi="ArialMT" w:cs="ArialMT"/>
          <w:sz w:val="24"/>
          <w:szCs w:val="24"/>
          <w:lang w:val="en-US"/>
        </w:rPr>
        <w:t>Mechanobiology, Immunity and Cancer</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B16BF8">
        <w:rPr>
          <w:rFonts w:ascii="ArialMT" w:hAnsi="ArialMT" w:cs="ArialMT"/>
          <w:sz w:val="24"/>
          <w:szCs w:val="24"/>
          <w:lang w:val="en-US"/>
        </w:rPr>
        <w:t>Arnaud Millet</w:t>
      </w:r>
    </w:p>
    <w:p w14:paraId="09EDA6A8"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7D1F3C24" w14:textId="3E9F04CA"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B16BF8">
        <w:rPr>
          <w:rFonts w:ascii="ArialMT" w:hAnsi="ArialMT" w:cs="ArialMT"/>
          <w:sz w:val="24"/>
          <w:szCs w:val="24"/>
          <w:lang w:val="en-US"/>
        </w:rPr>
        <w:t>MILLET</w:t>
      </w:r>
      <w:r>
        <w:rPr>
          <w:rFonts w:ascii="ArialMT" w:hAnsi="ArialMT" w:cs="ArialMT"/>
          <w:b/>
          <w:bCs/>
          <w:sz w:val="24"/>
          <w:szCs w:val="24"/>
          <w:lang w:val="en-US"/>
        </w:rPr>
        <w:tab/>
        <w:t>HDR</w:t>
      </w:r>
      <w:r w:rsidR="001068C8">
        <w:rPr>
          <w:rFonts w:ascii="ArialMT" w:hAnsi="ArialMT" w:cs="ArialMT"/>
          <w:b/>
          <w:bCs/>
          <w:sz w:val="24"/>
          <w:szCs w:val="24"/>
          <w:lang w:val="en-US"/>
        </w:rPr>
        <w:t>:</w:t>
      </w:r>
      <w:r>
        <w:rPr>
          <w:rFonts w:ascii="ArialMT" w:hAnsi="ArialMT" w:cs="ArialMT"/>
          <w:b/>
          <w:bCs/>
          <w:sz w:val="24"/>
          <w:szCs w:val="24"/>
          <w:lang w:val="en-US"/>
        </w:rPr>
        <w:t xml:space="preserve">  yes</w:t>
      </w:r>
      <w:r w:rsidR="00624AC9" w:rsidRPr="00F04B61">
        <w:rPr>
          <w:rFonts w:ascii="ArialMT" w:hAnsi="ArialMT" w:cs="ArialMT"/>
          <w:b/>
          <w:bCs/>
          <w:sz w:val="24"/>
          <w:szCs w:val="24"/>
          <w:lang w:val="en-US"/>
        </w:rPr>
        <w:t xml:space="preserve"> </w:t>
      </w:r>
      <w:r w:rsidR="00B16BF8">
        <w:rPr>
          <w:rFonts w:ascii="MS Gothic" w:eastAsia="MS Gothic" w:hAnsi="ArialMT" w:cs="ArialMT" w:hint="eastAsia"/>
          <w:b/>
          <w:bCs/>
          <w:sz w:val="24"/>
          <w:szCs w:val="24"/>
          <w:lang w:val="en-US"/>
        </w:rPr>
        <w:t>X</w:t>
      </w:r>
      <w:r>
        <w:rPr>
          <w:rFonts w:ascii="ArialMT" w:hAnsi="ArialMT" w:cs="ArialMT"/>
          <w:b/>
          <w:bCs/>
          <w:sz w:val="24"/>
          <w:szCs w:val="24"/>
          <w:lang w:val="en-US"/>
        </w:rPr>
        <w:t xml:space="preserve">   no</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p>
    <w:p w14:paraId="32532B5D" w14:textId="1B413DB7" w:rsidR="00624AC9" w:rsidRPr="00B16BF8" w:rsidRDefault="00F04B61" w:rsidP="00624AC9">
      <w:pPr>
        <w:widowControl w:val="0"/>
        <w:autoSpaceDE w:val="0"/>
        <w:autoSpaceDN w:val="0"/>
        <w:adjustRightInd w:val="0"/>
        <w:spacing w:after="0" w:line="240" w:lineRule="auto"/>
        <w:ind w:right="-6"/>
        <w:rPr>
          <w:rFonts w:ascii="ArialMT" w:hAnsi="ArialMT" w:cs="ArialMT"/>
          <w:sz w:val="24"/>
          <w:szCs w:val="24"/>
        </w:rPr>
      </w:pPr>
      <w:r w:rsidRPr="00B16BF8">
        <w:rPr>
          <w:rFonts w:ascii="ArialMT" w:hAnsi="ArialMT" w:cs="ArialMT"/>
          <w:b/>
          <w:bCs/>
          <w:sz w:val="24"/>
          <w:szCs w:val="24"/>
        </w:rPr>
        <w:t>Ad</w:t>
      </w:r>
      <w:r w:rsidR="001068C8" w:rsidRPr="00B16BF8">
        <w:rPr>
          <w:rFonts w:ascii="ArialMT" w:hAnsi="ArialMT" w:cs="ArialMT"/>
          <w:b/>
          <w:bCs/>
          <w:sz w:val="24"/>
          <w:szCs w:val="24"/>
        </w:rPr>
        <w:t>d</w:t>
      </w:r>
      <w:r w:rsidRPr="00B16BF8">
        <w:rPr>
          <w:rFonts w:ascii="ArialMT" w:hAnsi="ArialMT" w:cs="ArialMT"/>
          <w:b/>
          <w:bCs/>
          <w:sz w:val="24"/>
          <w:szCs w:val="24"/>
        </w:rPr>
        <w:t>ress</w:t>
      </w:r>
      <w:r w:rsidR="00624AC9" w:rsidRPr="00B16BF8">
        <w:rPr>
          <w:rFonts w:ascii="ArialMT" w:hAnsi="ArialMT" w:cs="ArialMT"/>
          <w:b/>
          <w:bCs/>
          <w:sz w:val="24"/>
          <w:szCs w:val="24"/>
        </w:rPr>
        <w:t>:</w:t>
      </w:r>
      <w:r w:rsidR="00624AC9" w:rsidRPr="00B16BF8">
        <w:rPr>
          <w:rFonts w:ascii="ArialMT" w:hAnsi="ArialMT" w:cs="ArialMT"/>
          <w:sz w:val="24"/>
          <w:szCs w:val="24"/>
        </w:rPr>
        <w:t xml:space="preserve"> </w:t>
      </w:r>
      <w:r w:rsidR="00B16BF8" w:rsidRPr="00B16BF8">
        <w:rPr>
          <w:rFonts w:ascii="ArialMT" w:hAnsi="ArialMT" w:cs="ArialMT"/>
          <w:sz w:val="24"/>
          <w:szCs w:val="24"/>
        </w:rPr>
        <w:t>Institut pour l’</w:t>
      </w:r>
      <w:r w:rsidR="00B16BF8">
        <w:rPr>
          <w:rFonts w:ascii="ArialMT" w:hAnsi="ArialMT" w:cs="ArialMT"/>
          <w:sz w:val="24"/>
          <w:szCs w:val="24"/>
        </w:rPr>
        <w:t>A</w:t>
      </w:r>
      <w:r w:rsidR="00B16BF8" w:rsidRPr="00B16BF8">
        <w:rPr>
          <w:rFonts w:ascii="ArialMT" w:hAnsi="ArialMT" w:cs="ArialMT"/>
          <w:sz w:val="24"/>
          <w:szCs w:val="24"/>
        </w:rPr>
        <w:t xml:space="preserve">vancée des </w:t>
      </w:r>
      <w:r w:rsidR="00B16BF8">
        <w:rPr>
          <w:rFonts w:ascii="ArialMT" w:hAnsi="ArialMT" w:cs="ArialMT"/>
          <w:sz w:val="24"/>
          <w:szCs w:val="24"/>
        </w:rPr>
        <w:t xml:space="preserve">Biosciences </w:t>
      </w:r>
      <w:r w:rsidR="00B16BF8" w:rsidRPr="00B16BF8">
        <w:rPr>
          <w:rFonts w:ascii="ArialMT" w:hAnsi="ArialMT" w:cs="ArialMT"/>
          <w:sz w:val="24"/>
          <w:szCs w:val="24"/>
        </w:rPr>
        <w:t>Allée des Alpes 38700 La Tronche</w:t>
      </w:r>
    </w:p>
    <w:p w14:paraId="3BB3530C" w14:textId="4DFA7E93" w:rsidR="00624AC9" w:rsidRPr="00B16BF8"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rPr>
      </w:pPr>
      <w:r w:rsidRPr="00B16BF8">
        <w:rPr>
          <w:rFonts w:ascii="ArialMT" w:hAnsi="ArialMT" w:cs="ArialMT"/>
          <w:b/>
          <w:bCs/>
          <w:sz w:val="24"/>
          <w:szCs w:val="24"/>
        </w:rPr>
        <w:t>Phone</w:t>
      </w:r>
      <w:r w:rsidR="00624AC9" w:rsidRPr="00B16BF8">
        <w:rPr>
          <w:rFonts w:ascii="ArialMT" w:hAnsi="ArialMT" w:cs="ArialMT"/>
          <w:b/>
          <w:bCs/>
          <w:sz w:val="24"/>
          <w:szCs w:val="24"/>
        </w:rPr>
        <w:t>:</w:t>
      </w:r>
      <w:r w:rsidR="00624AC9" w:rsidRPr="00B16BF8">
        <w:rPr>
          <w:rFonts w:ascii="ArialMT" w:hAnsi="ArialMT" w:cs="ArialMT"/>
          <w:sz w:val="24"/>
          <w:szCs w:val="24"/>
        </w:rPr>
        <w:t xml:space="preserve"> </w:t>
      </w:r>
      <w:r w:rsidR="00B16BF8" w:rsidRPr="00B16BF8">
        <w:rPr>
          <w:rFonts w:ascii="ArialMT" w:hAnsi="ArialMT" w:cs="ArialMT"/>
          <w:sz w:val="24"/>
          <w:szCs w:val="24"/>
        </w:rPr>
        <w:t>+33 6 66 88 34 82</w:t>
      </w:r>
      <w:r w:rsidR="00624AC9" w:rsidRPr="00B16BF8">
        <w:rPr>
          <w:rFonts w:ascii="ArialMT" w:hAnsi="ArialMT" w:cs="ArialMT"/>
          <w:b/>
          <w:bCs/>
          <w:sz w:val="24"/>
          <w:szCs w:val="24"/>
        </w:rPr>
        <w:tab/>
        <w:t>e</w:t>
      </w:r>
      <w:r w:rsidRPr="00B16BF8">
        <w:rPr>
          <w:rFonts w:ascii="ArialMT" w:hAnsi="ArialMT" w:cs="ArialMT"/>
          <w:b/>
          <w:bCs/>
          <w:sz w:val="24"/>
          <w:szCs w:val="24"/>
        </w:rPr>
        <w:t>-mail</w:t>
      </w:r>
      <w:r w:rsidR="00624AC9" w:rsidRPr="00B16BF8">
        <w:rPr>
          <w:rFonts w:ascii="ArialMT" w:hAnsi="ArialMT" w:cs="ArialMT"/>
          <w:b/>
          <w:bCs/>
          <w:sz w:val="24"/>
          <w:szCs w:val="24"/>
        </w:rPr>
        <w:t>:</w:t>
      </w:r>
      <w:r w:rsidR="00624AC9" w:rsidRPr="00B16BF8">
        <w:rPr>
          <w:rFonts w:ascii="ArialMT" w:hAnsi="ArialMT" w:cs="ArialMT"/>
          <w:sz w:val="24"/>
          <w:szCs w:val="24"/>
        </w:rPr>
        <w:t xml:space="preserve"> </w:t>
      </w:r>
      <w:r w:rsidR="00B16BF8">
        <w:rPr>
          <w:rFonts w:ascii="ArialMT" w:hAnsi="ArialMT" w:cs="ArialMT"/>
          <w:sz w:val="24"/>
          <w:szCs w:val="24"/>
        </w:rPr>
        <w:t>a</w:t>
      </w:r>
      <w:r w:rsidR="00B16BF8" w:rsidRPr="00B16BF8">
        <w:rPr>
          <w:rFonts w:ascii="ArialMT" w:hAnsi="ArialMT" w:cs="ArialMT"/>
          <w:sz w:val="24"/>
          <w:szCs w:val="24"/>
        </w:rPr>
        <w:t>rnaud.millet@</w:t>
      </w:r>
      <w:r w:rsidR="00B16BF8">
        <w:rPr>
          <w:rFonts w:ascii="ArialMT" w:hAnsi="ArialMT" w:cs="ArialMT"/>
          <w:sz w:val="24"/>
          <w:szCs w:val="24"/>
        </w:rPr>
        <w:t>inserm.fr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77777777" w:rsidR="00F04B61" w:rsidRPr="00E03D5C"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4DEC6ADD" w:rsidR="00271FD2" w:rsidRDefault="00B16BF8"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Pr>
          <w:rFonts w:ascii="MS Gothic" w:eastAsia="MS Gothic" w:hAnsi="ArialMT" w:cs="ArialMT" w:hint="eastAsia"/>
          <w:b/>
          <w:bCs/>
          <w:sz w:val="24"/>
          <w:szCs w:val="24"/>
          <w:lang w:val="en-US"/>
        </w:rPr>
        <w:t>X</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2922138A" w14:textId="28E3FA6A"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r w:rsidR="00B16BF8">
        <w:rPr>
          <w:rFonts w:ascii="ArialMT" w:hAnsi="ArialMT" w:cs="ArialMT"/>
          <w:b/>
          <w:sz w:val="24"/>
          <w:szCs w:val="24"/>
          <w:lang w:val="en-US"/>
        </w:rPr>
        <w:t xml:space="preserve">3D organization of the immune response in cancer and its role in treatment resistance </w:t>
      </w:r>
    </w:p>
    <w:p w14:paraId="1B54586C" w14:textId="77F772DC" w:rsidR="00624AC9"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1806A16F" w14:textId="71C823D4" w:rsidR="00624AC9" w:rsidRPr="00191EAD" w:rsidRDefault="00B16BF8" w:rsidP="00191EA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lang w:val="en-US"/>
        </w:rPr>
      </w:pPr>
      <w:r w:rsidRPr="00191EAD">
        <w:rPr>
          <w:rFonts w:ascii="ArialMT" w:hAnsi="ArialMT" w:cs="ArialMT"/>
          <w:lang w:val="en-US"/>
        </w:rPr>
        <w:t xml:space="preserve">The purpose of this project is to </w:t>
      </w:r>
      <w:r w:rsidR="00191EAD" w:rsidRPr="00191EAD">
        <w:rPr>
          <w:rFonts w:ascii="ArialMT" w:hAnsi="ArialMT" w:cs="ArialMT"/>
          <w:lang w:val="en-US"/>
        </w:rPr>
        <w:t>develop</w:t>
      </w:r>
      <w:r w:rsidRPr="00191EAD">
        <w:rPr>
          <w:rFonts w:ascii="ArialMT" w:hAnsi="ArialMT" w:cs="ArialMT"/>
          <w:lang w:val="en-US"/>
        </w:rPr>
        <w:t xml:space="preserve"> a 3D model of a tumor in a hydrogel mimicking the extracellular matrix in order to study the role of the innate immune response in the treatment resistance in solid tumors.</w:t>
      </w:r>
    </w:p>
    <w:p w14:paraId="516BDCEA"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4E6278E8" w14:textId="2555770B" w:rsidR="00624AC9" w:rsidRPr="00F04B61" w:rsidRDefault="00191EAD" w:rsidP="00191EA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Pr>
          <w:rFonts w:ascii="ArialMT" w:hAnsi="ArialMT" w:cs="ArialMT"/>
          <w:lang w:val="en-US"/>
        </w:rPr>
        <w:t xml:space="preserve">Immune infiltration in solid tumors has been recognized recently as an important physiopathological event that determine the evolution of the cancer. In this context, tumor associated macrophages (TAM) have been implicated in the resistance to chemotherapeutic agents but the mechanisms involved were not completely understood. We have recently discovered an unexpected connection between the immunometabolism of macrophages and their ability to induce chemoresistance in colon cancers. We have also found more recently that the initial mechanism directed toward a first line chemotherapeutic agent (5-FU) does not resume all the consequences of the metabolism of macrophages in the tumor environment. In the current project we want to develop a relevant 3D model of a human tumor in vitro comprising the immune response in order to assess the quantitative importance of the mechanisms that we have identified and open the possibility to test the innovative therapeutic strategies currently developed un the lab to counteract the macrophage-driven chemoresistance. </w:t>
      </w:r>
    </w:p>
    <w:p w14:paraId="32C53453"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52751809" w14:textId="7A2EA775" w:rsidR="00624AC9" w:rsidRDefault="00B16BF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3D cell culture – primary cell culture</w:t>
      </w:r>
    </w:p>
    <w:p w14:paraId="23EFAB9B" w14:textId="77439837" w:rsidR="00B16BF8" w:rsidRDefault="00B16BF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Hypoxic culture </w:t>
      </w:r>
    </w:p>
    <w:p w14:paraId="6B561AD5" w14:textId="21B006BF" w:rsidR="00B16BF8" w:rsidRDefault="00B16BF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Fluorescence microscopy – Flow cytometry</w:t>
      </w:r>
    </w:p>
    <w:p w14:paraId="26B4FD57" w14:textId="0CA5B6B0"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867C627"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14:paraId="10298DF4" w14:textId="66EAD8C0" w:rsidR="00624AC9" w:rsidRDefault="00B16BF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Malier et al, Cancer Research 2021</w:t>
      </w:r>
    </w:p>
    <w:p w14:paraId="0ACD6AC7" w14:textId="32FF7CB3" w:rsidR="00624AC9" w:rsidRDefault="00B16BF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Court et al, Biomaterials, 2019</w:t>
      </w:r>
    </w:p>
    <w:p w14:paraId="0E5FB8CB" w14:textId="77777777" w:rsidR="00B16BF8" w:rsidRPr="00F04B61" w:rsidRDefault="00B16BF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585FE68"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007D9268" w14:textId="4D1E750C" w:rsidR="00624AC9" w:rsidRPr="00F04B61" w:rsidRDefault="00B16BF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Immunology, oncology, metabolism, chemoresistance</w:t>
      </w:r>
    </w:p>
    <w:p w14:paraId="6C666337"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EF9211B"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677CC05" w14:textId="77777777" w:rsidR="003C73D3" w:rsidRPr="00F04B61" w:rsidRDefault="003C73D3">
      <w:pPr>
        <w:rPr>
          <w:lang w:val="en-US"/>
        </w:rPr>
      </w:pPr>
    </w:p>
    <w:sectPr w:rsidR="003C73D3" w:rsidRPr="00F04B61">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84B5" w14:textId="77777777" w:rsidR="00807819" w:rsidRDefault="00807819">
      <w:pPr>
        <w:spacing w:after="0" w:line="240" w:lineRule="auto"/>
      </w:pPr>
      <w:r>
        <w:separator/>
      </w:r>
    </w:p>
  </w:endnote>
  <w:endnote w:type="continuationSeparator" w:id="0">
    <w:p w14:paraId="484AEC21" w14:textId="77777777" w:rsidR="00807819" w:rsidRDefault="0080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22ADA" w14:textId="77777777" w:rsidR="00807819" w:rsidRDefault="00807819">
      <w:pPr>
        <w:spacing w:after="0" w:line="240" w:lineRule="auto"/>
      </w:pPr>
      <w:r>
        <w:separator/>
      </w:r>
    </w:p>
  </w:footnote>
  <w:footnote w:type="continuationSeparator" w:id="0">
    <w:p w14:paraId="0CE78BAC" w14:textId="77777777" w:rsidR="00807819" w:rsidRDefault="0080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lang w:val="en-GB" w:eastAsia="en-GB"/>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68C8"/>
    <w:rsid w:val="0014405C"/>
    <w:rsid w:val="00191EAD"/>
    <w:rsid w:val="002505B8"/>
    <w:rsid w:val="00271FD2"/>
    <w:rsid w:val="002C01AA"/>
    <w:rsid w:val="003C4CA5"/>
    <w:rsid w:val="003C73D3"/>
    <w:rsid w:val="00404965"/>
    <w:rsid w:val="00521738"/>
    <w:rsid w:val="0058371E"/>
    <w:rsid w:val="005D0A84"/>
    <w:rsid w:val="00613F7E"/>
    <w:rsid w:val="00624AC9"/>
    <w:rsid w:val="0064724F"/>
    <w:rsid w:val="006636E8"/>
    <w:rsid w:val="0067480A"/>
    <w:rsid w:val="00695256"/>
    <w:rsid w:val="00696A0E"/>
    <w:rsid w:val="006E7A3F"/>
    <w:rsid w:val="00767F47"/>
    <w:rsid w:val="007874A7"/>
    <w:rsid w:val="007A1DD7"/>
    <w:rsid w:val="007B5E51"/>
    <w:rsid w:val="0080228C"/>
    <w:rsid w:val="00807819"/>
    <w:rsid w:val="00816D41"/>
    <w:rsid w:val="00825925"/>
    <w:rsid w:val="00834F6C"/>
    <w:rsid w:val="009647F7"/>
    <w:rsid w:val="00987460"/>
    <w:rsid w:val="009B5542"/>
    <w:rsid w:val="00AA45B4"/>
    <w:rsid w:val="00AE48EE"/>
    <w:rsid w:val="00AE7838"/>
    <w:rsid w:val="00B16BF8"/>
    <w:rsid w:val="00B5223B"/>
    <w:rsid w:val="00BA5683"/>
    <w:rsid w:val="00C97339"/>
    <w:rsid w:val="00D1321E"/>
    <w:rsid w:val="00DE25D5"/>
    <w:rsid w:val="00DF3271"/>
    <w:rsid w:val="00E02D88"/>
    <w:rsid w:val="00E03D5C"/>
    <w:rsid w:val="00E53717"/>
    <w:rsid w:val="00E72134"/>
    <w:rsid w:val="00F04B61"/>
    <w:rsid w:val="00F249C6"/>
    <w:rsid w:val="00F36429"/>
    <w:rsid w:val="00F374C4"/>
    <w:rsid w:val="00F66E48"/>
    <w:rsid w:val="00F8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Paragraphedeliste">
    <w:name w:val="List Paragraph"/>
    <w:basedOn w:val="Normal"/>
    <w:uiPriority w:val="34"/>
    <w:qFormat/>
    <w:rsid w:val="00B16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2081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2023-07-13T09:46:00Z</dcterms:created>
  <dcterms:modified xsi:type="dcterms:W3CDTF">2023-07-13T09:46:00Z</dcterms:modified>
</cp:coreProperties>
</file>