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E0DC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17F7FBD1" w14:textId="600495A8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1F8434A2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2DE3DBB5" w14:textId="7832A19E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D276D">
        <w:rPr>
          <w:rFonts w:ascii="Arial" w:hAnsi="Arial" w:cs="Arial"/>
          <w:sz w:val="24"/>
          <w:szCs w:val="24"/>
          <w:lang w:val="en-US"/>
        </w:rPr>
        <w:t>Institute for Advanced Biosciences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D276D">
        <w:rPr>
          <w:rFonts w:ascii="Arial" w:hAnsi="Arial" w:cs="Arial"/>
          <w:sz w:val="24"/>
          <w:szCs w:val="24"/>
          <w:lang w:val="en-US"/>
        </w:rPr>
        <w:t>Pierre Hainaut</w:t>
      </w:r>
    </w:p>
    <w:p w14:paraId="197072B7" w14:textId="05F3D225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D276D">
        <w:rPr>
          <w:rFonts w:ascii="Arial" w:hAnsi="Arial" w:cs="Arial"/>
          <w:sz w:val="24"/>
          <w:szCs w:val="24"/>
          <w:lang w:val="en-US"/>
        </w:rPr>
        <w:t>Cancer target and experimental therapeutics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D276D">
        <w:rPr>
          <w:rFonts w:ascii="Arial" w:hAnsi="Arial" w:cs="Arial"/>
          <w:sz w:val="24"/>
          <w:szCs w:val="24"/>
          <w:lang w:val="en-US"/>
        </w:rPr>
        <w:t>Jean-Luc Coll</w:t>
      </w:r>
    </w:p>
    <w:p w14:paraId="09EDA6A8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7D1F3C24" w14:textId="7DAFA570" w:rsidR="00624AC9" w:rsidRPr="00F04B61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D276D">
        <w:rPr>
          <w:rFonts w:ascii="Arial" w:hAnsi="Arial" w:cs="Arial"/>
          <w:sz w:val="24"/>
          <w:szCs w:val="24"/>
          <w:lang w:val="en-US"/>
        </w:rPr>
        <w:t>Amandine HURBIN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ab/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yes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3D276D" w:rsidRPr="00CF7707">
        <w:rPr>
          <w:rFonts w:ascii="Wingdings" w:hAnsi="Wingdings"/>
          <w:color w:val="000000"/>
        </w:rPr>
        <w:t>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 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</w:p>
    <w:p w14:paraId="32532B5D" w14:textId="30D05C6F" w:rsidR="00624AC9" w:rsidRPr="003D276D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proofErr w:type="spellStart"/>
      <w:r w:rsidRPr="003D276D">
        <w:rPr>
          <w:rFonts w:ascii="ArialMT" w:hAnsi="ArialMT" w:cs="ArialMT"/>
          <w:b/>
          <w:bCs/>
          <w:sz w:val="24"/>
          <w:szCs w:val="24"/>
        </w:rPr>
        <w:t>Ad</w:t>
      </w:r>
      <w:r w:rsidR="001068C8" w:rsidRPr="003D276D">
        <w:rPr>
          <w:rFonts w:ascii="ArialMT" w:hAnsi="ArialMT" w:cs="ArialMT"/>
          <w:b/>
          <w:bCs/>
          <w:sz w:val="24"/>
          <w:szCs w:val="24"/>
        </w:rPr>
        <w:t>d</w:t>
      </w:r>
      <w:r w:rsidRPr="003D276D">
        <w:rPr>
          <w:rFonts w:ascii="ArialMT" w:hAnsi="ArialMT" w:cs="ArialMT"/>
          <w:b/>
          <w:bCs/>
          <w:sz w:val="24"/>
          <w:szCs w:val="24"/>
        </w:rPr>
        <w:t>ress</w:t>
      </w:r>
      <w:proofErr w:type="spellEnd"/>
      <w:r w:rsidR="00624AC9" w:rsidRPr="003D276D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3D276D">
        <w:rPr>
          <w:rFonts w:ascii="ArialMT" w:hAnsi="ArialMT" w:cs="ArialMT"/>
          <w:sz w:val="24"/>
          <w:szCs w:val="24"/>
        </w:rPr>
        <w:t xml:space="preserve"> </w:t>
      </w:r>
      <w:r w:rsidR="003D276D" w:rsidRPr="003D276D">
        <w:rPr>
          <w:rFonts w:ascii="Arial" w:hAnsi="Arial" w:cs="Arial"/>
          <w:sz w:val="24"/>
          <w:szCs w:val="24"/>
        </w:rPr>
        <w:t xml:space="preserve">IAB INSERM U1209, Allée des Alpes, Site Santé, 38700 La </w:t>
      </w:r>
      <w:proofErr w:type="spellStart"/>
      <w:r w:rsidR="003D276D" w:rsidRPr="003D276D">
        <w:rPr>
          <w:rFonts w:ascii="Arial" w:hAnsi="Arial" w:cs="Arial"/>
          <w:sz w:val="24"/>
          <w:szCs w:val="24"/>
        </w:rPr>
        <w:t>Tronch</w:t>
      </w:r>
      <w:proofErr w:type="spellEnd"/>
    </w:p>
    <w:p w14:paraId="3BB3530C" w14:textId="601D3970" w:rsidR="00624AC9" w:rsidRPr="003D276D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r w:rsidRPr="003D276D">
        <w:rPr>
          <w:rFonts w:ascii="ArialMT" w:hAnsi="ArialMT" w:cs="ArialMT"/>
          <w:b/>
          <w:bCs/>
          <w:sz w:val="24"/>
          <w:szCs w:val="24"/>
        </w:rPr>
        <w:t>Phone</w:t>
      </w:r>
      <w:r w:rsidR="00624AC9" w:rsidRPr="003D276D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3D276D">
        <w:rPr>
          <w:rFonts w:ascii="ArialMT" w:hAnsi="ArialMT" w:cs="ArialMT"/>
          <w:sz w:val="24"/>
          <w:szCs w:val="24"/>
        </w:rPr>
        <w:t xml:space="preserve"> </w:t>
      </w:r>
      <w:r w:rsidR="003D276D" w:rsidRPr="003D276D">
        <w:rPr>
          <w:rFonts w:ascii="Arial" w:hAnsi="Arial" w:cs="Arial"/>
          <w:sz w:val="24"/>
          <w:szCs w:val="24"/>
        </w:rPr>
        <w:t>04 76 54 95 53</w:t>
      </w:r>
      <w:r w:rsidR="00624AC9" w:rsidRPr="003D276D">
        <w:rPr>
          <w:rFonts w:ascii="ArialMT" w:hAnsi="ArialMT" w:cs="ArialMT"/>
          <w:b/>
          <w:bCs/>
          <w:sz w:val="24"/>
          <w:szCs w:val="24"/>
        </w:rPr>
        <w:tab/>
        <w:t>e</w:t>
      </w:r>
      <w:r w:rsidRPr="003D276D">
        <w:rPr>
          <w:rFonts w:ascii="ArialMT" w:hAnsi="ArialMT" w:cs="ArialMT"/>
          <w:b/>
          <w:bCs/>
          <w:sz w:val="24"/>
          <w:szCs w:val="24"/>
        </w:rPr>
        <w:t>-mail</w:t>
      </w:r>
      <w:r w:rsidR="00624AC9" w:rsidRPr="003D276D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3D276D">
        <w:rPr>
          <w:rFonts w:ascii="ArialMT" w:hAnsi="ArialMT" w:cs="ArialMT"/>
          <w:sz w:val="24"/>
          <w:szCs w:val="24"/>
        </w:rPr>
        <w:t xml:space="preserve"> </w:t>
      </w:r>
      <w:r w:rsidR="003D276D" w:rsidRPr="003D276D">
        <w:rPr>
          <w:rFonts w:ascii="Arial" w:hAnsi="Arial" w:cs="Arial"/>
          <w:sz w:val="24"/>
          <w:szCs w:val="24"/>
        </w:rPr>
        <w:t>amandine.hurbin@univ-grenoble-alpes.fr</w:t>
      </w:r>
    </w:p>
    <w:p w14:paraId="6985B90A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A18B1FD" w14:textId="77777777" w:rsidR="00F04B61" w:rsidRPr="00E03D5C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30710C54" w14:textId="347C26EC" w:rsidR="00271FD2" w:rsidRDefault="003D276D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CF7707">
        <w:rPr>
          <w:rFonts w:ascii="Wingdings" w:hAnsi="Wingdings"/>
          <w:color w:val="000000"/>
        </w:rPr>
        <w:t>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7BF2CF0C" w14:textId="77777777"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CFE0C14" w14:textId="256B403E" w:rsidR="00624AC9" w:rsidRPr="00EA0AE0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EA0AE0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 w:rsidRPr="00EA0AE0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EA0AE0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EA0AE0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 w:rsidR="00EA0AE0" w:rsidRPr="00EA0AE0">
        <w:rPr>
          <w:rFonts w:ascii="ArialMT" w:hAnsi="ArialMT" w:cs="ArialMT"/>
          <w:b/>
          <w:sz w:val="24"/>
          <w:szCs w:val="24"/>
          <w:lang w:val="en-US"/>
        </w:rPr>
        <w:t>Study of the role of alternative splicing in the resistance of melanoma cells to targeted therapies</w:t>
      </w:r>
    </w:p>
    <w:p w14:paraId="2922138A" w14:textId="77777777" w:rsidR="00624AC9" w:rsidRPr="00EA0AE0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</w:p>
    <w:p w14:paraId="1B54586C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14:paraId="1806A16F" w14:textId="5EF647DB" w:rsidR="00624AC9" w:rsidRPr="00F04B61" w:rsidRDefault="004D2C5C" w:rsidP="004D2C5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 w:rsidRPr="004D2C5C">
        <w:rPr>
          <w:rFonts w:ascii="Arial" w:hAnsi="Arial" w:cs="Arial"/>
          <w:lang w:val="en-US"/>
        </w:rPr>
        <w:t>Our aim is to determine whether alternative splicing can be regulated by signals from the tumor microenvironment, such as extracellular matrix remodeling</w:t>
      </w:r>
      <w:r w:rsidR="004237C2">
        <w:rPr>
          <w:rFonts w:ascii="Arial" w:hAnsi="Arial" w:cs="Arial"/>
          <w:lang w:val="en-US"/>
        </w:rPr>
        <w:t>,</w:t>
      </w:r>
      <w:r w:rsidRPr="004D2C5C">
        <w:rPr>
          <w:rFonts w:ascii="Arial" w:hAnsi="Arial" w:cs="Arial"/>
          <w:lang w:val="en-US"/>
        </w:rPr>
        <w:t xml:space="preserve"> IGF1/IGF1R and</w:t>
      </w:r>
      <w:r w:rsidR="004237C2">
        <w:rPr>
          <w:rFonts w:ascii="Arial" w:hAnsi="Arial" w:cs="Arial"/>
          <w:lang w:val="en-US"/>
        </w:rPr>
        <w:t>/or</w:t>
      </w:r>
      <w:r w:rsidRPr="004D2C5C">
        <w:rPr>
          <w:rFonts w:ascii="Arial" w:hAnsi="Arial" w:cs="Arial"/>
          <w:lang w:val="en-US"/>
        </w:rPr>
        <w:t xml:space="preserve"> integrin pathways, and thus modulate the response of melanoma cells to targeted therapies.</w:t>
      </w:r>
    </w:p>
    <w:p w14:paraId="516BDCEA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03030DE7" w14:textId="69DE1844" w:rsidR="004237C2" w:rsidRDefault="000852B2" w:rsidP="00CF285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 w:rsidRPr="000852B2">
        <w:rPr>
          <w:rFonts w:ascii="ArialMT" w:hAnsi="ArialMT" w:cs="ArialMT"/>
          <w:lang w:val="en-US"/>
        </w:rPr>
        <w:t>Cutaneous melanoma is the most aggressive of all skin cancers. Targeted therapies (</w:t>
      </w:r>
      <w:r w:rsidR="00D2272C">
        <w:rPr>
          <w:rFonts w:ascii="ArialMT" w:hAnsi="ArialMT" w:cs="ArialMT"/>
          <w:lang w:val="en-US"/>
        </w:rPr>
        <w:t xml:space="preserve">BRAF and MEK inhibitors, </w:t>
      </w:r>
      <w:proofErr w:type="spellStart"/>
      <w:r w:rsidRPr="000852B2">
        <w:rPr>
          <w:rFonts w:ascii="ArialMT" w:hAnsi="ArialMT" w:cs="ArialMT"/>
          <w:lang w:val="en-US"/>
        </w:rPr>
        <w:t>BRAFi</w:t>
      </w:r>
      <w:proofErr w:type="spellEnd"/>
      <w:r w:rsidRPr="000852B2">
        <w:rPr>
          <w:rFonts w:ascii="ArialMT" w:hAnsi="ArialMT" w:cs="ArialMT"/>
          <w:lang w:val="en-US"/>
        </w:rPr>
        <w:t>/</w:t>
      </w:r>
      <w:proofErr w:type="spellStart"/>
      <w:r w:rsidRPr="000852B2">
        <w:rPr>
          <w:rFonts w:ascii="ArialMT" w:hAnsi="ArialMT" w:cs="ArialMT"/>
          <w:lang w:val="en-US"/>
        </w:rPr>
        <w:t>MEKi</w:t>
      </w:r>
      <w:proofErr w:type="spellEnd"/>
      <w:r w:rsidRPr="000852B2">
        <w:rPr>
          <w:rFonts w:ascii="ArialMT" w:hAnsi="ArialMT" w:cs="ArialMT"/>
          <w:lang w:val="en-US"/>
        </w:rPr>
        <w:t xml:space="preserve">) prolong patient survival, but resistance </w:t>
      </w:r>
      <w:r w:rsidR="004237C2">
        <w:rPr>
          <w:rFonts w:ascii="ArialMT" w:hAnsi="ArialMT" w:cs="ArialMT"/>
          <w:lang w:val="en-US"/>
        </w:rPr>
        <w:t xml:space="preserve">mechanisms </w:t>
      </w:r>
      <w:r w:rsidRPr="000852B2">
        <w:rPr>
          <w:rFonts w:ascii="ArialMT" w:hAnsi="ArialMT" w:cs="ArialMT"/>
          <w:lang w:val="en-US"/>
        </w:rPr>
        <w:t>rapidly render these molecules ineffective. Disruption of alternative splicing can lead to uncontrolled proliferation, acquisition of migration and invasion properties, and resistance to treatment.</w:t>
      </w:r>
      <w:r w:rsidR="00CF2854">
        <w:rPr>
          <w:rFonts w:ascii="ArialMT" w:hAnsi="ArialMT" w:cs="ArialMT"/>
          <w:lang w:val="en-US"/>
        </w:rPr>
        <w:t xml:space="preserve"> I</w:t>
      </w:r>
      <w:r w:rsidR="00CF2854" w:rsidRPr="00CF2854">
        <w:rPr>
          <w:rFonts w:ascii="ArialMT" w:hAnsi="ArialMT" w:cs="ArialMT"/>
          <w:lang w:val="en-US"/>
        </w:rPr>
        <w:t>ncreased extracellular matrix rigidity, growth factors, or activation of survival pathways lead to splicing modifications.</w:t>
      </w:r>
    </w:p>
    <w:p w14:paraId="374B8FA0" w14:textId="4B45033E" w:rsidR="000852B2" w:rsidRPr="000852B2" w:rsidRDefault="00CF2854" w:rsidP="00CF285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 w:rsidRPr="00CF2854">
        <w:rPr>
          <w:rFonts w:ascii="ArialMT" w:hAnsi="ArialMT" w:cs="ArialMT"/>
          <w:lang w:val="en-US"/>
        </w:rPr>
        <w:t xml:space="preserve">Our preliminary data indicate </w:t>
      </w:r>
      <w:r>
        <w:rPr>
          <w:rFonts w:ascii="ArialMT" w:hAnsi="ArialMT" w:cs="ArialMT"/>
          <w:lang w:val="en-US"/>
        </w:rPr>
        <w:t>that IGF1R</w:t>
      </w:r>
      <w:r w:rsidR="004237C2">
        <w:rPr>
          <w:rFonts w:ascii="ArialMT" w:hAnsi="ArialMT" w:cs="ArialMT"/>
          <w:lang w:val="en-US"/>
        </w:rPr>
        <w:t>,</w:t>
      </w:r>
      <w:r>
        <w:rPr>
          <w:rFonts w:ascii="ArialMT" w:hAnsi="ArialMT" w:cs="ArialMT"/>
          <w:lang w:val="en-US"/>
        </w:rPr>
        <w:t xml:space="preserve"> integrin</w:t>
      </w:r>
      <w:r w:rsidR="004237C2">
        <w:rPr>
          <w:rFonts w:ascii="ArialMT" w:hAnsi="ArialMT" w:cs="ArialMT"/>
          <w:lang w:val="en-US"/>
        </w:rPr>
        <w:t>s</w:t>
      </w:r>
      <w:r>
        <w:rPr>
          <w:rFonts w:ascii="ArialMT" w:hAnsi="ArialMT" w:cs="ArialMT"/>
          <w:lang w:val="en-US"/>
        </w:rPr>
        <w:t xml:space="preserve">, and </w:t>
      </w:r>
      <w:r w:rsidRPr="00CF2854">
        <w:rPr>
          <w:rFonts w:ascii="ArialMT" w:hAnsi="ArialMT" w:cs="ArialMT"/>
          <w:lang w:val="en-US"/>
        </w:rPr>
        <w:t xml:space="preserve">kinases regulating alternative splicing </w:t>
      </w:r>
      <w:r>
        <w:rPr>
          <w:rFonts w:ascii="ArialMT" w:hAnsi="ArialMT" w:cs="ArialMT"/>
          <w:lang w:val="en-US"/>
        </w:rPr>
        <w:t xml:space="preserve">are </w:t>
      </w:r>
      <w:r w:rsidR="00D2272C">
        <w:rPr>
          <w:rFonts w:ascii="ArialMT" w:hAnsi="ArialMT" w:cs="ArialMT"/>
          <w:lang w:val="en-US"/>
        </w:rPr>
        <w:t xml:space="preserve">deregulated </w:t>
      </w:r>
      <w:r>
        <w:rPr>
          <w:rFonts w:ascii="ArialMT" w:hAnsi="ArialMT" w:cs="ArialMT"/>
          <w:lang w:val="en-US"/>
        </w:rPr>
        <w:t xml:space="preserve">in </w:t>
      </w:r>
      <w:r w:rsidRPr="000852B2">
        <w:rPr>
          <w:rFonts w:ascii="ArialMT" w:hAnsi="ArialMT" w:cs="ArialMT"/>
          <w:lang w:val="en-US"/>
        </w:rPr>
        <w:t xml:space="preserve">melanoma </w:t>
      </w:r>
      <w:r w:rsidRPr="00CF2854">
        <w:rPr>
          <w:rFonts w:ascii="ArialMT" w:hAnsi="ArialMT" w:cs="ArialMT"/>
          <w:lang w:val="en-US"/>
        </w:rPr>
        <w:t>cells</w:t>
      </w:r>
      <w:r>
        <w:rPr>
          <w:rFonts w:ascii="ArialMT" w:hAnsi="ArialMT" w:cs="ArialMT"/>
          <w:lang w:val="en-US"/>
        </w:rPr>
        <w:t xml:space="preserve"> </w:t>
      </w:r>
      <w:r w:rsidR="00D2272C">
        <w:rPr>
          <w:rFonts w:ascii="ArialMT" w:hAnsi="ArialMT" w:cs="ArialMT"/>
          <w:lang w:val="en-US"/>
        </w:rPr>
        <w:t xml:space="preserve">resistant </w:t>
      </w:r>
      <w:r>
        <w:rPr>
          <w:rFonts w:ascii="ArialMT" w:hAnsi="ArialMT" w:cs="ArialMT"/>
          <w:lang w:val="en-US"/>
        </w:rPr>
        <w:t xml:space="preserve">to </w:t>
      </w:r>
      <w:proofErr w:type="spellStart"/>
      <w:r w:rsidRPr="00CF2854">
        <w:rPr>
          <w:rFonts w:ascii="ArialMT" w:hAnsi="ArialMT" w:cs="ArialMT"/>
          <w:lang w:val="en-US"/>
        </w:rPr>
        <w:t>BRAFi</w:t>
      </w:r>
      <w:proofErr w:type="spellEnd"/>
      <w:r w:rsidRPr="00CF2854">
        <w:rPr>
          <w:rFonts w:ascii="ArialMT" w:hAnsi="ArialMT" w:cs="ArialMT"/>
          <w:lang w:val="en-US"/>
        </w:rPr>
        <w:t>/</w:t>
      </w:r>
      <w:proofErr w:type="spellStart"/>
      <w:r w:rsidRPr="00CF2854">
        <w:rPr>
          <w:rFonts w:ascii="ArialMT" w:hAnsi="ArialMT" w:cs="ArialMT"/>
          <w:lang w:val="en-US"/>
        </w:rPr>
        <w:t>MEKi</w:t>
      </w:r>
      <w:proofErr w:type="spellEnd"/>
      <w:r w:rsidRPr="00CF2854">
        <w:rPr>
          <w:rFonts w:ascii="ArialMT" w:hAnsi="ArialMT" w:cs="ArialMT"/>
          <w:lang w:val="en-US"/>
        </w:rPr>
        <w:t>.</w:t>
      </w:r>
      <w:r w:rsidR="007959F2" w:rsidRPr="007959F2">
        <w:rPr>
          <w:lang w:val="en-US"/>
        </w:rPr>
        <w:t xml:space="preserve"> </w:t>
      </w:r>
      <w:r w:rsidR="007959F2">
        <w:rPr>
          <w:rFonts w:ascii="ArialMT" w:hAnsi="ArialMT" w:cs="ArialMT"/>
          <w:lang w:val="en-US"/>
        </w:rPr>
        <w:t>W</w:t>
      </w:r>
      <w:r w:rsidR="007959F2" w:rsidRPr="007959F2">
        <w:rPr>
          <w:rFonts w:ascii="ArialMT" w:hAnsi="ArialMT" w:cs="ArialMT"/>
          <w:lang w:val="en-US"/>
        </w:rPr>
        <w:t xml:space="preserve">e will study the signaling pathways leading to overexpression </w:t>
      </w:r>
      <w:r w:rsidR="004237C2">
        <w:rPr>
          <w:rFonts w:ascii="ArialMT" w:hAnsi="ArialMT" w:cs="ArialMT"/>
          <w:lang w:val="en-US"/>
        </w:rPr>
        <w:t xml:space="preserve">of splicing </w:t>
      </w:r>
      <w:r w:rsidR="004237C2" w:rsidRPr="007959F2">
        <w:rPr>
          <w:rFonts w:ascii="ArialMT" w:hAnsi="ArialMT" w:cs="ArialMT"/>
          <w:lang w:val="en-US"/>
        </w:rPr>
        <w:t>kinases</w:t>
      </w:r>
      <w:r w:rsidR="007959F2" w:rsidRPr="007959F2">
        <w:rPr>
          <w:rFonts w:ascii="ArialMT" w:hAnsi="ArialMT" w:cs="ArialMT"/>
          <w:lang w:val="en-US"/>
        </w:rPr>
        <w:t xml:space="preserve"> in </w:t>
      </w:r>
      <w:proofErr w:type="spellStart"/>
      <w:r w:rsidR="007959F2" w:rsidRPr="007959F2">
        <w:rPr>
          <w:rFonts w:ascii="ArialMT" w:hAnsi="ArialMT" w:cs="ArialMT"/>
          <w:lang w:val="en-US"/>
        </w:rPr>
        <w:t>BRAFi</w:t>
      </w:r>
      <w:proofErr w:type="spellEnd"/>
      <w:r w:rsidR="007959F2" w:rsidRPr="007959F2">
        <w:rPr>
          <w:rFonts w:ascii="ArialMT" w:hAnsi="ArialMT" w:cs="ArialMT"/>
          <w:lang w:val="en-US"/>
        </w:rPr>
        <w:t>/</w:t>
      </w:r>
      <w:proofErr w:type="spellStart"/>
      <w:r w:rsidR="007959F2" w:rsidRPr="007959F2">
        <w:rPr>
          <w:rFonts w:ascii="ArialMT" w:hAnsi="ArialMT" w:cs="ArialMT"/>
          <w:lang w:val="en-US"/>
        </w:rPr>
        <w:t>MEKi</w:t>
      </w:r>
      <w:proofErr w:type="spellEnd"/>
      <w:r w:rsidR="007959F2" w:rsidRPr="007959F2">
        <w:rPr>
          <w:rFonts w:ascii="ArialMT" w:hAnsi="ArialMT" w:cs="ArialMT"/>
          <w:lang w:val="en-US"/>
        </w:rPr>
        <w:t>-resistant cells</w:t>
      </w:r>
      <w:r w:rsidR="007959F2">
        <w:rPr>
          <w:rFonts w:ascii="ArialMT" w:hAnsi="ArialMT" w:cs="ArialMT"/>
          <w:lang w:val="en-US"/>
        </w:rPr>
        <w:t>, and their link to the tumor microenvironment.</w:t>
      </w:r>
      <w:r w:rsidR="007959F2" w:rsidRPr="007959F2">
        <w:rPr>
          <w:rFonts w:ascii="Arial" w:hAnsi="Arial" w:cs="Arial"/>
          <w:lang w:val="en-US"/>
        </w:rPr>
        <w:t xml:space="preserve"> </w:t>
      </w:r>
      <w:r w:rsidR="007959F2" w:rsidRPr="00182888">
        <w:rPr>
          <w:rFonts w:ascii="Arial" w:hAnsi="Arial" w:cs="Arial"/>
          <w:lang w:val="en-US"/>
        </w:rPr>
        <w:t xml:space="preserve">This project will </w:t>
      </w:r>
      <w:r w:rsidR="007959F2">
        <w:rPr>
          <w:rFonts w:ascii="Arial" w:hAnsi="Arial" w:cs="Arial"/>
          <w:lang w:val="en-US"/>
        </w:rPr>
        <w:t>allow the identification of therapeutic targets</w:t>
      </w:r>
      <w:r w:rsidR="007959F2" w:rsidRPr="00182888">
        <w:rPr>
          <w:rFonts w:ascii="Arial" w:hAnsi="Arial" w:cs="Arial"/>
          <w:lang w:val="en-US"/>
        </w:rPr>
        <w:t xml:space="preserve"> to counter</w:t>
      </w:r>
      <w:r w:rsidR="007959F2">
        <w:rPr>
          <w:rFonts w:ascii="Arial" w:hAnsi="Arial" w:cs="Arial"/>
          <w:lang w:val="en-US"/>
        </w:rPr>
        <w:t>act</w:t>
      </w:r>
      <w:r w:rsidR="007959F2" w:rsidRPr="00182888">
        <w:rPr>
          <w:rFonts w:ascii="Arial" w:hAnsi="Arial" w:cs="Arial"/>
          <w:lang w:val="en-US"/>
        </w:rPr>
        <w:t xml:space="preserve"> resistance to targeted therapies in melanoma.</w:t>
      </w:r>
    </w:p>
    <w:p w14:paraId="4E6278E8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32C53453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712800D6" w14:textId="3A3C7655" w:rsidR="00624AC9" w:rsidRPr="007959F2" w:rsidRDefault="007959F2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lang w:val="en-US"/>
        </w:rPr>
      </w:pPr>
      <w:r w:rsidRPr="00816003">
        <w:rPr>
          <w:rFonts w:ascii="Arial" w:hAnsi="Arial" w:cs="Arial"/>
          <w:lang w:val="en-US"/>
        </w:rPr>
        <w:t xml:space="preserve">Human </w:t>
      </w:r>
      <w:r>
        <w:rPr>
          <w:rFonts w:ascii="Arial" w:hAnsi="Arial" w:cs="Arial"/>
          <w:lang w:val="en-US"/>
        </w:rPr>
        <w:t>melanoma</w:t>
      </w:r>
      <w:r w:rsidRPr="00816003">
        <w:rPr>
          <w:rFonts w:ascii="Arial" w:hAnsi="Arial" w:cs="Arial"/>
          <w:lang w:val="en-US"/>
        </w:rPr>
        <w:t xml:space="preserve"> cells culture (2D and 3D-spheroids); cytotoxicity </w:t>
      </w:r>
      <w:r>
        <w:rPr>
          <w:rFonts w:ascii="Arial" w:hAnsi="Arial" w:cs="Arial"/>
          <w:lang w:val="en-US"/>
        </w:rPr>
        <w:t>assays</w:t>
      </w:r>
      <w:r w:rsidRPr="00816003">
        <w:rPr>
          <w:rFonts w:ascii="Arial" w:hAnsi="Arial" w:cs="Arial"/>
          <w:lang w:val="en-US"/>
        </w:rPr>
        <w:t>; confocal microscopy</w:t>
      </w:r>
      <w:r>
        <w:rPr>
          <w:rFonts w:ascii="Arial" w:hAnsi="Arial" w:cs="Arial"/>
          <w:lang w:val="en-US"/>
        </w:rPr>
        <w:t>;</w:t>
      </w:r>
      <w:r w:rsidRPr="00816003">
        <w:rPr>
          <w:rFonts w:ascii="Arial" w:hAnsi="Arial" w:cs="Arial"/>
          <w:lang w:val="en-US"/>
        </w:rPr>
        <w:t xml:space="preserve"> flow cytometry</w:t>
      </w:r>
      <w:r>
        <w:rPr>
          <w:rFonts w:ascii="Arial" w:hAnsi="Arial" w:cs="Arial"/>
          <w:lang w:val="en-US"/>
        </w:rPr>
        <w:t>; invasion assays; western-blotting</w:t>
      </w:r>
      <w:r w:rsidRPr="00816003">
        <w:rPr>
          <w:rFonts w:ascii="Arial" w:hAnsi="Arial" w:cs="Arial"/>
          <w:lang w:val="en-US"/>
        </w:rPr>
        <w:t>.</w:t>
      </w:r>
    </w:p>
    <w:p w14:paraId="26B4FD57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0867C627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10298DF4" w14:textId="4AFB34E1" w:rsidR="00624AC9" w:rsidRPr="000136C5" w:rsidRDefault="000136C5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0136C5">
        <w:rPr>
          <w:rFonts w:ascii="ArialMT" w:hAnsi="ArialMT" w:cs="ArialMT"/>
          <w:lang w:val="en-US"/>
        </w:rPr>
        <w:t>- Castillo-Ferrer et al., Journal of In</w:t>
      </w:r>
      <w:r>
        <w:rPr>
          <w:rFonts w:ascii="ArialMT" w:hAnsi="ArialMT" w:cs="ArialMT"/>
          <w:lang w:val="en-US"/>
        </w:rPr>
        <w:t>vestigative Dermatology (in revision)</w:t>
      </w:r>
    </w:p>
    <w:p w14:paraId="25377D91" w14:textId="36257615" w:rsidR="00624AC9" w:rsidRPr="000136C5" w:rsidRDefault="000136C5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- </w:t>
      </w:r>
      <w:proofErr w:type="spellStart"/>
      <w:r w:rsidRPr="00816003">
        <w:rPr>
          <w:rFonts w:ascii="Arial" w:hAnsi="Arial" w:cs="Arial"/>
          <w:lang w:val="en-US"/>
        </w:rPr>
        <w:t>Jeannot</w:t>
      </w:r>
      <w:proofErr w:type="spellEnd"/>
      <w:r w:rsidRPr="00816003">
        <w:rPr>
          <w:rFonts w:ascii="Arial" w:hAnsi="Arial" w:cs="Arial"/>
          <w:lang w:val="en-US"/>
        </w:rPr>
        <w:t xml:space="preserve"> V</w:t>
      </w:r>
      <w:r>
        <w:rPr>
          <w:rFonts w:ascii="Arial" w:hAnsi="Arial" w:cs="Arial"/>
          <w:lang w:val="en-US"/>
        </w:rPr>
        <w:t xml:space="preserve"> </w:t>
      </w:r>
      <w:r w:rsidRPr="00816003">
        <w:rPr>
          <w:rFonts w:ascii="Arial" w:hAnsi="Arial" w:cs="Arial"/>
          <w:i/>
          <w:lang w:val="en-US"/>
        </w:rPr>
        <w:t>et al.</w:t>
      </w:r>
      <w:r w:rsidRPr="00816003">
        <w:rPr>
          <w:rFonts w:ascii="Arial" w:hAnsi="Arial" w:cs="Arial"/>
          <w:lang w:val="en-US"/>
        </w:rPr>
        <w:t>, Journal of Controlled Release (2018) 275:117-128.</w:t>
      </w:r>
    </w:p>
    <w:p w14:paraId="0ACD6AC7" w14:textId="3C3CF200" w:rsidR="00624AC9" w:rsidRPr="009F00FF" w:rsidRDefault="009F00F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</w:rPr>
      </w:pPr>
      <w:r w:rsidRPr="009F00FF">
        <w:rPr>
          <w:rFonts w:ascii="Arial" w:hAnsi="Arial" w:cs="Arial"/>
        </w:rPr>
        <w:t xml:space="preserve">- </w:t>
      </w:r>
      <w:proofErr w:type="spellStart"/>
      <w:r w:rsidRPr="009F00FF">
        <w:rPr>
          <w:rFonts w:ascii="Arial" w:hAnsi="Arial" w:cs="Arial"/>
        </w:rPr>
        <w:t>Guerard</w:t>
      </w:r>
      <w:proofErr w:type="spellEnd"/>
      <w:r w:rsidRPr="009F00FF">
        <w:rPr>
          <w:rFonts w:ascii="Arial" w:hAnsi="Arial" w:cs="Arial"/>
        </w:rPr>
        <w:t xml:space="preserve"> M </w:t>
      </w:r>
      <w:r w:rsidRPr="009F00FF">
        <w:rPr>
          <w:rFonts w:ascii="Arial" w:hAnsi="Arial" w:cs="Arial"/>
          <w:i/>
        </w:rPr>
        <w:t>et al.,</w:t>
      </w:r>
      <w:r w:rsidRPr="009F00FF">
        <w:rPr>
          <w:rFonts w:ascii="Arial" w:hAnsi="Arial" w:cs="Arial"/>
        </w:rPr>
        <w:t xml:space="preserve"> Cancer </w:t>
      </w:r>
      <w:proofErr w:type="spellStart"/>
      <w:r w:rsidRPr="009F00FF">
        <w:rPr>
          <w:rFonts w:ascii="Arial" w:hAnsi="Arial" w:cs="Arial"/>
        </w:rPr>
        <w:t>Lett</w:t>
      </w:r>
      <w:proofErr w:type="spellEnd"/>
      <w:r w:rsidRPr="009F00FF">
        <w:rPr>
          <w:rFonts w:ascii="Arial" w:hAnsi="Arial" w:cs="Arial"/>
        </w:rPr>
        <w:t xml:space="preserve">. 2018 </w:t>
      </w:r>
      <w:proofErr w:type="spellStart"/>
      <w:r w:rsidRPr="009F00FF">
        <w:rPr>
          <w:rFonts w:ascii="Arial" w:hAnsi="Arial" w:cs="Arial"/>
        </w:rPr>
        <w:t>Apr</w:t>
      </w:r>
      <w:proofErr w:type="spellEnd"/>
      <w:r w:rsidRPr="009F00FF">
        <w:rPr>
          <w:rFonts w:ascii="Arial" w:hAnsi="Arial" w:cs="Arial"/>
        </w:rPr>
        <w:t xml:space="preserve"> 28;420:146-155.</w:t>
      </w:r>
    </w:p>
    <w:p w14:paraId="0585FE68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6B58965D" w14:textId="01D22C3A" w:rsidR="009F00FF" w:rsidRPr="00F04B61" w:rsidRDefault="009F00FF" w:rsidP="009F00F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Melanoma; targeted therapies; cell culture; alternative splicing; survival signaling pathways</w:t>
      </w:r>
    </w:p>
    <w:p w14:paraId="007D9268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2EF9211B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2677CC05" w14:textId="77777777" w:rsidR="003C73D3" w:rsidRPr="00F04B61" w:rsidRDefault="003C73D3">
      <w:pPr>
        <w:rPr>
          <w:lang w:val="en-US"/>
        </w:rPr>
      </w:pPr>
    </w:p>
    <w:sectPr w:rsidR="003C73D3" w:rsidRPr="00F04B61">
      <w:headerReference w:type="default" r:id="rId6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0A2E7" w14:textId="77777777" w:rsidR="00D9074B" w:rsidRDefault="00D9074B">
      <w:pPr>
        <w:spacing w:after="0" w:line="240" w:lineRule="auto"/>
      </w:pPr>
      <w:r>
        <w:separator/>
      </w:r>
    </w:p>
  </w:endnote>
  <w:endnote w:type="continuationSeparator" w:id="0">
    <w:p w14:paraId="4C1F407B" w14:textId="77777777" w:rsidR="00D9074B" w:rsidRDefault="00D9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5849" w14:textId="77777777" w:rsidR="00D9074B" w:rsidRDefault="00D9074B">
      <w:pPr>
        <w:spacing w:after="0" w:line="240" w:lineRule="auto"/>
      </w:pPr>
      <w:r>
        <w:separator/>
      </w:r>
    </w:p>
  </w:footnote>
  <w:footnote w:type="continuationSeparator" w:id="0">
    <w:p w14:paraId="3CDD44DB" w14:textId="77777777" w:rsidR="00D9074B" w:rsidRDefault="00D9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F87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</w:rPr>
      <w:drawing>
        <wp:inline distT="0" distB="0" distL="0" distR="0" wp14:anchorId="41134557" wp14:editId="1B5802C2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9"/>
    <w:rsid w:val="000136C5"/>
    <w:rsid w:val="000852B2"/>
    <w:rsid w:val="001068C8"/>
    <w:rsid w:val="0014405C"/>
    <w:rsid w:val="002505B8"/>
    <w:rsid w:val="00271FD2"/>
    <w:rsid w:val="002C01AA"/>
    <w:rsid w:val="003C4CA5"/>
    <w:rsid w:val="003C73D3"/>
    <w:rsid w:val="003D276D"/>
    <w:rsid w:val="00404965"/>
    <w:rsid w:val="004237C2"/>
    <w:rsid w:val="004D1187"/>
    <w:rsid w:val="004D2C5C"/>
    <w:rsid w:val="00521738"/>
    <w:rsid w:val="0058371E"/>
    <w:rsid w:val="005D0A84"/>
    <w:rsid w:val="00613F7E"/>
    <w:rsid w:val="00624AC9"/>
    <w:rsid w:val="0064724F"/>
    <w:rsid w:val="006636E8"/>
    <w:rsid w:val="00695256"/>
    <w:rsid w:val="00696A0E"/>
    <w:rsid w:val="006E7A3F"/>
    <w:rsid w:val="00767F47"/>
    <w:rsid w:val="007874A7"/>
    <w:rsid w:val="007959F2"/>
    <w:rsid w:val="007A1DD7"/>
    <w:rsid w:val="007B5E51"/>
    <w:rsid w:val="0080228C"/>
    <w:rsid w:val="00816D41"/>
    <w:rsid w:val="0082474B"/>
    <w:rsid w:val="00825925"/>
    <w:rsid w:val="00834F6C"/>
    <w:rsid w:val="008B002D"/>
    <w:rsid w:val="009647F7"/>
    <w:rsid w:val="00987460"/>
    <w:rsid w:val="009B5542"/>
    <w:rsid w:val="009F00FF"/>
    <w:rsid w:val="00A04911"/>
    <w:rsid w:val="00AA45B4"/>
    <w:rsid w:val="00AE48EE"/>
    <w:rsid w:val="00AE7838"/>
    <w:rsid w:val="00B5223B"/>
    <w:rsid w:val="00B738EF"/>
    <w:rsid w:val="00BA5683"/>
    <w:rsid w:val="00C7439B"/>
    <w:rsid w:val="00C97339"/>
    <w:rsid w:val="00CF2854"/>
    <w:rsid w:val="00D1321E"/>
    <w:rsid w:val="00D2272C"/>
    <w:rsid w:val="00D9074B"/>
    <w:rsid w:val="00DE25D5"/>
    <w:rsid w:val="00DF3271"/>
    <w:rsid w:val="00E02D88"/>
    <w:rsid w:val="00E03D5C"/>
    <w:rsid w:val="00E53717"/>
    <w:rsid w:val="00E72134"/>
    <w:rsid w:val="00EA0AE0"/>
    <w:rsid w:val="00EC2E8D"/>
    <w:rsid w:val="00F04B61"/>
    <w:rsid w:val="00F249C6"/>
    <w:rsid w:val="00F36429"/>
    <w:rsid w:val="00F374C4"/>
    <w:rsid w:val="00F66E48"/>
    <w:rsid w:val="00F75B9C"/>
    <w:rsid w:val="00F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A580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  <w:style w:type="paragraph" w:styleId="Paragraphedeliste">
    <w:name w:val="List Paragraph"/>
    <w:basedOn w:val="Normal"/>
    <w:uiPriority w:val="34"/>
    <w:qFormat/>
    <w:rsid w:val="000136C5"/>
    <w:pPr>
      <w:ind w:left="720"/>
      <w:contextualSpacing/>
    </w:pPr>
  </w:style>
  <w:style w:type="paragraph" w:styleId="Rvision">
    <w:name w:val="Revision"/>
    <w:hidden/>
    <w:uiPriority w:val="99"/>
    <w:semiHidden/>
    <w:rsid w:val="00EC2E8D"/>
    <w:pPr>
      <w:spacing w:after="0" w:line="240" w:lineRule="auto"/>
    </w:pPr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2012-05-07T09:02:00Z</cp:lastPrinted>
  <dcterms:created xsi:type="dcterms:W3CDTF">2023-07-17T12:36:00Z</dcterms:created>
  <dcterms:modified xsi:type="dcterms:W3CDTF">2023-07-17T12:36:00Z</dcterms:modified>
</cp:coreProperties>
</file>