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1CEA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35B4E64B" w14:textId="77777777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F249C6">
        <w:rPr>
          <w:rFonts w:ascii="ArialMT" w:hAnsi="ArialMT" w:cs="ArialMT"/>
          <w:b/>
          <w:bCs/>
          <w:sz w:val="28"/>
          <w:szCs w:val="28"/>
          <w:lang w:val="en-US"/>
        </w:rPr>
        <w:t>1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F249C6">
        <w:rPr>
          <w:rFonts w:ascii="ArialMT" w:hAnsi="ArialMT" w:cs="ArialMT"/>
          <w:b/>
          <w:bCs/>
          <w:sz w:val="28"/>
          <w:szCs w:val="28"/>
          <w:lang w:val="en-US"/>
        </w:rPr>
        <w:t>2</w:t>
      </w:r>
    </w:p>
    <w:p w14:paraId="77F3A84E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598CA91A" w14:textId="77777777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F4EBC">
        <w:rPr>
          <w:rFonts w:ascii="ArialMT" w:hAnsi="ArialMT" w:cs="ArialMT"/>
          <w:sz w:val="24"/>
          <w:szCs w:val="24"/>
          <w:lang w:val="en-US"/>
        </w:rPr>
        <w:t>IAB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F4EBC">
        <w:rPr>
          <w:rFonts w:ascii="ArialMT" w:hAnsi="ArialMT" w:cs="ArialMT"/>
          <w:sz w:val="24"/>
          <w:szCs w:val="24"/>
          <w:lang w:val="en-US"/>
        </w:rPr>
        <w:t>Pierre Hainaut</w:t>
      </w:r>
    </w:p>
    <w:p w14:paraId="04403286" w14:textId="77777777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F4EBC">
        <w:rPr>
          <w:rFonts w:ascii="ArialMT" w:hAnsi="ArialMT" w:cs="ArialMT"/>
          <w:sz w:val="24"/>
          <w:szCs w:val="24"/>
          <w:lang w:val="en-US"/>
        </w:rPr>
        <w:t>DYSAD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F4EBC">
        <w:rPr>
          <w:rFonts w:ascii="ArialMT" w:hAnsi="ArialMT" w:cs="ArialMT"/>
          <w:sz w:val="24"/>
          <w:szCs w:val="24"/>
          <w:lang w:val="en-US"/>
        </w:rPr>
        <w:t xml:space="preserve">Corinne </w:t>
      </w:r>
      <w:proofErr w:type="spellStart"/>
      <w:r w:rsidR="002F4EBC">
        <w:rPr>
          <w:rFonts w:ascii="ArialMT" w:hAnsi="ArialMT" w:cs="ArialMT"/>
          <w:sz w:val="24"/>
          <w:szCs w:val="24"/>
          <w:lang w:val="en-US"/>
        </w:rPr>
        <w:t>Albiges-Rizo</w:t>
      </w:r>
      <w:proofErr w:type="spellEnd"/>
    </w:p>
    <w:p w14:paraId="2DDEFD9F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5EB4866A" w14:textId="73B34684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F4EBC">
        <w:rPr>
          <w:rFonts w:ascii="ArialMT" w:hAnsi="ArialMT" w:cs="ArialMT"/>
          <w:sz w:val="24"/>
          <w:szCs w:val="24"/>
          <w:lang w:val="en-US"/>
        </w:rPr>
        <w:t>Dr Emmanuelle PLANUS (MC</w:t>
      </w:r>
      <w:r w:rsidR="008C319A">
        <w:rPr>
          <w:rFonts w:ascii="ArialMT" w:hAnsi="ArialMT" w:cs="ArialMT"/>
          <w:sz w:val="24"/>
          <w:szCs w:val="24"/>
          <w:lang w:val="en-US"/>
        </w:rPr>
        <w:t>U-HC</w:t>
      </w:r>
      <w:r w:rsidR="002F4EBC">
        <w:rPr>
          <w:rFonts w:ascii="ArialMT" w:hAnsi="ArialMT" w:cs="ArialMT"/>
          <w:sz w:val="24"/>
          <w:szCs w:val="24"/>
          <w:lang w:val="en-US"/>
        </w:rPr>
        <w:t>-UGA) and Dr Olivier DESTAING (</w:t>
      </w:r>
      <w:r w:rsidR="00BF133B">
        <w:rPr>
          <w:rFonts w:ascii="ArialMT" w:hAnsi="ArialMT" w:cs="ArialMT"/>
          <w:sz w:val="24"/>
          <w:szCs w:val="24"/>
          <w:lang w:val="en-US"/>
        </w:rPr>
        <w:t>C</w:t>
      </w:r>
      <w:r w:rsidR="002F4EBC">
        <w:rPr>
          <w:rFonts w:ascii="ArialMT" w:hAnsi="ArialMT" w:cs="ArialMT"/>
          <w:sz w:val="24"/>
          <w:szCs w:val="24"/>
          <w:lang w:val="en-US"/>
        </w:rPr>
        <w:t>R-CNRS)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BF133B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8C319A">
        <w:rPr>
          <w:rFonts w:ascii="ArialMT" w:hAnsi="ArialMT" w:cs="ArialMT"/>
          <w:b/>
          <w:bCs/>
          <w:sz w:val="24"/>
          <w:szCs w:val="24"/>
          <w:lang w:val="en-US"/>
        </w:rPr>
        <w:t>X</w:t>
      </w:r>
      <w:proofErr w:type="gramEnd"/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</w:p>
    <w:p w14:paraId="4E957F8D" w14:textId="3FA5188F" w:rsidR="00624AC9" w:rsidRPr="00BF133B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</w:rPr>
      </w:pPr>
      <w:proofErr w:type="spellStart"/>
      <w:r w:rsidRPr="00BF133B">
        <w:rPr>
          <w:rFonts w:ascii="ArialMT" w:hAnsi="ArialMT" w:cs="ArialMT"/>
          <w:b/>
          <w:bCs/>
          <w:sz w:val="24"/>
          <w:szCs w:val="24"/>
        </w:rPr>
        <w:t>Ad</w:t>
      </w:r>
      <w:r w:rsidR="001068C8" w:rsidRPr="00BF133B">
        <w:rPr>
          <w:rFonts w:ascii="ArialMT" w:hAnsi="ArialMT" w:cs="ArialMT"/>
          <w:b/>
          <w:bCs/>
          <w:sz w:val="24"/>
          <w:szCs w:val="24"/>
        </w:rPr>
        <w:t>d</w:t>
      </w:r>
      <w:r w:rsidRPr="00BF133B">
        <w:rPr>
          <w:rFonts w:ascii="ArialMT" w:hAnsi="ArialMT" w:cs="ArialMT"/>
          <w:b/>
          <w:bCs/>
          <w:sz w:val="24"/>
          <w:szCs w:val="24"/>
        </w:rPr>
        <w:t>ress</w:t>
      </w:r>
      <w:proofErr w:type="spellEnd"/>
      <w:r w:rsidR="00624AC9" w:rsidRPr="00BF133B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BF133B">
        <w:rPr>
          <w:rFonts w:ascii="ArialMT" w:hAnsi="ArialMT" w:cs="ArialMT"/>
          <w:sz w:val="24"/>
          <w:szCs w:val="24"/>
        </w:rPr>
        <w:t xml:space="preserve"> </w:t>
      </w:r>
      <w:r w:rsidR="00EE7966">
        <w:rPr>
          <w:rFonts w:ascii="Arial" w:hAnsi="Arial" w:cs="Arial"/>
          <w:color w:val="000000"/>
          <w:sz w:val="18"/>
          <w:szCs w:val="18"/>
          <w:shd w:val="clear" w:color="auto" w:fill="FFFFFF"/>
        </w:rPr>
        <w:t>Institut pour l'Avancée des Biosciences (IAB)</w:t>
      </w:r>
      <w:r w:rsidR="00EE7966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Centre de Recherche UGA/Inserm/</w:t>
      </w:r>
      <w:proofErr w:type="spellStart"/>
      <w:r w:rsidR="00EE7966">
        <w:rPr>
          <w:rFonts w:ascii="Arial" w:hAnsi="Arial" w:cs="Arial"/>
          <w:color w:val="000000"/>
          <w:sz w:val="18"/>
          <w:szCs w:val="18"/>
          <w:shd w:val="clear" w:color="auto" w:fill="FFFFFF"/>
        </w:rPr>
        <w:t>CNRSSite</w:t>
      </w:r>
      <w:proofErr w:type="spellEnd"/>
      <w:r w:rsidR="00EE79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Santé Grenoble - Allée des Alpes</w:t>
      </w:r>
      <w:r w:rsidR="00EE7966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38700 La Tronche</w:t>
      </w:r>
    </w:p>
    <w:p w14:paraId="584B2567" w14:textId="77777777" w:rsidR="002F4EBC" w:rsidRPr="00BF133B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bCs/>
          <w:sz w:val="24"/>
          <w:szCs w:val="24"/>
        </w:rPr>
      </w:pPr>
      <w:r w:rsidRPr="00BF133B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BF133B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BF133B">
        <w:rPr>
          <w:rFonts w:ascii="ArialMT" w:hAnsi="ArialMT" w:cs="ArialMT"/>
          <w:sz w:val="24"/>
          <w:szCs w:val="24"/>
        </w:rPr>
        <w:t xml:space="preserve"> </w:t>
      </w:r>
      <w:r w:rsidR="002F4EBC" w:rsidRPr="00BF133B">
        <w:rPr>
          <w:rFonts w:ascii="ArialMT" w:hAnsi="ArialMT" w:cs="ArialMT"/>
          <w:sz w:val="24"/>
          <w:szCs w:val="24"/>
        </w:rPr>
        <w:t>0476549550</w:t>
      </w:r>
      <w:r w:rsidR="00624AC9" w:rsidRPr="00BF133B">
        <w:rPr>
          <w:rFonts w:ascii="ArialMT" w:hAnsi="ArialMT" w:cs="ArialMT"/>
          <w:b/>
          <w:bCs/>
          <w:sz w:val="24"/>
          <w:szCs w:val="24"/>
        </w:rPr>
        <w:tab/>
      </w:r>
    </w:p>
    <w:p w14:paraId="55E6D0CF" w14:textId="34B1EC96" w:rsidR="002F4EBC" w:rsidRPr="00BF133B" w:rsidRDefault="00624AC9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bCs/>
          <w:sz w:val="24"/>
          <w:szCs w:val="24"/>
        </w:rPr>
      </w:pPr>
      <w:r w:rsidRPr="00BF133B">
        <w:rPr>
          <w:rFonts w:ascii="ArialMT" w:hAnsi="ArialMT" w:cs="ArialMT"/>
          <w:b/>
          <w:bCs/>
          <w:sz w:val="24"/>
          <w:szCs w:val="24"/>
        </w:rPr>
        <w:t>e</w:t>
      </w:r>
      <w:r w:rsidR="00F04B61" w:rsidRPr="00BF133B">
        <w:rPr>
          <w:rFonts w:ascii="ArialMT" w:hAnsi="ArialMT" w:cs="ArialMT"/>
          <w:b/>
          <w:bCs/>
          <w:sz w:val="24"/>
          <w:szCs w:val="24"/>
        </w:rPr>
        <w:t>-mail</w:t>
      </w:r>
      <w:r w:rsidR="00EE7966">
        <w:rPr>
          <w:rFonts w:ascii="ArialMT" w:hAnsi="ArialMT" w:cs="ArialMT"/>
          <w:b/>
          <w:bCs/>
          <w:sz w:val="24"/>
          <w:szCs w:val="24"/>
        </w:rPr>
        <w:t>s</w:t>
      </w:r>
      <w:r w:rsidRPr="00BF133B">
        <w:rPr>
          <w:rFonts w:ascii="ArialMT" w:hAnsi="ArialMT" w:cs="ArialMT"/>
          <w:b/>
          <w:bCs/>
          <w:sz w:val="24"/>
          <w:szCs w:val="24"/>
        </w:rPr>
        <w:t>:</w:t>
      </w:r>
    </w:p>
    <w:p w14:paraId="12E580B9" w14:textId="77777777" w:rsidR="00624AC9" w:rsidRPr="00BF133B" w:rsidRDefault="00624AC9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r w:rsidRPr="00BF133B">
        <w:rPr>
          <w:rFonts w:ascii="ArialMT" w:hAnsi="ArialMT" w:cs="ArialMT"/>
          <w:sz w:val="24"/>
          <w:szCs w:val="24"/>
        </w:rPr>
        <w:t xml:space="preserve"> </w:t>
      </w:r>
      <w:hyperlink r:id="rId7" w:history="1">
        <w:r w:rsidR="002F4EBC" w:rsidRPr="00BF133B">
          <w:rPr>
            <w:rStyle w:val="Lienhypertexte"/>
            <w:rFonts w:ascii="ArialMT" w:hAnsi="ArialMT" w:cs="ArialMT"/>
            <w:sz w:val="24"/>
            <w:szCs w:val="24"/>
          </w:rPr>
          <w:t>emmanuelle.planus@univ-grenoble-alpes.fr</w:t>
        </w:r>
      </w:hyperlink>
    </w:p>
    <w:p w14:paraId="098805CA" w14:textId="77777777" w:rsidR="002F4EBC" w:rsidRPr="00BF133B" w:rsidRDefault="002F4EBC" w:rsidP="002F4EBC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r w:rsidRPr="00BF133B">
        <w:rPr>
          <w:rFonts w:ascii="ArialMT" w:hAnsi="ArialMT" w:cs="ArialMT"/>
          <w:sz w:val="24"/>
          <w:szCs w:val="24"/>
        </w:rPr>
        <w:t>olivier.destaing@univ-grenoble-alpes.fr</w:t>
      </w:r>
    </w:p>
    <w:p w14:paraId="4252BBEC" w14:textId="77777777" w:rsidR="002F4EBC" w:rsidRPr="00BF133B" w:rsidRDefault="002F4EBC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</w:p>
    <w:p w14:paraId="7B0026A5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FD786F2" w14:textId="77777777" w:rsidR="00F04B61" w:rsidRPr="00E03D5C" w:rsidRDefault="002F4EBC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>
        <w:rPr>
          <w:rFonts w:ascii="MS Gothic" w:eastAsia="MS Gothic" w:hAnsi="ArialMT" w:cs="ArialMT"/>
          <w:b/>
          <w:bCs/>
          <w:sz w:val="24"/>
          <w:szCs w:val="24"/>
          <w:lang w:val="en-US"/>
        </w:rPr>
        <w:t>X</w:t>
      </w:r>
      <w:r w:rsidR="007A1DD7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04B61">
        <w:rPr>
          <w:rFonts w:ascii="ArialMT" w:hAnsi="ArialMT" w:cs="ArialMT"/>
          <w:sz w:val="24"/>
          <w:szCs w:val="24"/>
          <w:lang w:val="en-US"/>
        </w:rPr>
        <w:t>Immuno</w:t>
      </w:r>
      <w:r w:rsidR="00F04B61">
        <w:rPr>
          <w:rFonts w:ascii="ArialMT" w:hAnsi="ArialMT" w:cs="ArialMT"/>
          <w:sz w:val="24"/>
          <w:szCs w:val="24"/>
          <w:lang w:val="en-US"/>
        </w:rPr>
        <w:t>logy, Microbiology, Infectious Diseases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271FD2"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E03D5C" w:rsidRPr="00E03D5C">
        <w:rPr>
          <w:rFonts w:ascii="Arial" w:eastAsia="MS Gothic" w:hAnsi="Arial" w:cs="Arial"/>
          <w:bCs/>
          <w:sz w:val="24"/>
          <w:szCs w:val="24"/>
          <w:lang w:val="en-US"/>
        </w:rPr>
        <w:t>Structural Biology of Pathogens</w:t>
      </w:r>
    </w:p>
    <w:p w14:paraId="1A60C743" w14:textId="77777777" w:rsidR="00271FD2" w:rsidRDefault="002F4EBC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MS Gothic" w:eastAsia="MS Gothic" w:hAnsi="ArialMT" w:cs="ArialMT"/>
          <w:b/>
          <w:bCs/>
          <w:sz w:val="24"/>
          <w:szCs w:val="24"/>
          <w:lang w:val="en-US"/>
        </w:rPr>
        <w:t>X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>
        <w:rPr>
          <w:rFonts w:ascii="MS Gothic" w:eastAsia="MS Gothic" w:hAnsi="ArialMT" w:cs="ArialMT"/>
          <w:b/>
          <w:bCs/>
          <w:sz w:val="24"/>
          <w:szCs w:val="24"/>
          <w:lang w:val="en-US"/>
        </w:rPr>
        <w:t>X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0DC9048C" w14:textId="77777777" w:rsidR="0064724F" w:rsidRPr="00E03D5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73C032F7" w14:textId="50BA3778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F04B61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  <w:bookmarkStart w:id="0" w:name="_GoBack"/>
      <w:r w:rsidR="00BF133B" w:rsidRPr="008C319A">
        <w:rPr>
          <w:rFonts w:ascii="ArialMT" w:hAnsi="ArialMT" w:cs="ArialMT"/>
          <w:b/>
          <w:sz w:val="24"/>
          <w:szCs w:val="24"/>
          <w:lang w:val="en-US"/>
        </w:rPr>
        <w:t xml:space="preserve">Characterization and regulation by optogenetics of molecular </w:t>
      </w:r>
      <w:r w:rsidR="00BF133B">
        <w:rPr>
          <w:rFonts w:ascii="ArialMT" w:hAnsi="ArialMT" w:cs="ArialMT"/>
          <w:b/>
          <w:sz w:val="24"/>
          <w:szCs w:val="24"/>
          <w:lang w:val="en-US"/>
        </w:rPr>
        <w:t>machineries</w:t>
      </w:r>
      <w:r w:rsidR="00BF133B" w:rsidRPr="008C319A">
        <w:rPr>
          <w:rFonts w:ascii="ArialMT" w:hAnsi="ArialMT" w:cs="ArialMT"/>
          <w:b/>
          <w:sz w:val="24"/>
          <w:szCs w:val="24"/>
          <w:lang w:val="en-US"/>
        </w:rPr>
        <w:t xml:space="preserve"> involved in the </w:t>
      </w:r>
      <w:r w:rsidR="002F4EBC">
        <w:rPr>
          <w:rFonts w:ascii="ArialMT" w:hAnsi="ArialMT" w:cs="ArialMT"/>
          <w:b/>
          <w:sz w:val="24"/>
          <w:szCs w:val="24"/>
          <w:lang w:val="en-US"/>
        </w:rPr>
        <w:t>mechanisms of matrix degradation implicated in physiological and pathological invasion processes</w:t>
      </w:r>
      <w:bookmarkEnd w:id="0"/>
      <w:r w:rsidR="002F4EBC">
        <w:rPr>
          <w:rFonts w:ascii="ArialMT" w:hAnsi="ArialMT" w:cs="ArialMT"/>
          <w:b/>
          <w:sz w:val="24"/>
          <w:szCs w:val="24"/>
          <w:lang w:val="en-US"/>
        </w:rPr>
        <w:t>.</w:t>
      </w:r>
    </w:p>
    <w:p w14:paraId="1BD59BA6" w14:textId="77777777" w:rsidR="00BF133B" w:rsidRDefault="00BF133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</w:p>
    <w:p w14:paraId="7E42D41F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): </w:t>
      </w:r>
    </w:p>
    <w:p w14:paraId="64D0A44B" w14:textId="362E440C" w:rsidR="00624AC9" w:rsidRPr="00F04B61" w:rsidRDefault="00F578AF" w:rsidP="00BF133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This project aims to understand the </w:t>
      </w:r>
      <w:r w:rsidR="009677C7">
        <w:rPr>
          <w:rFonts w:ascii="ArialMT" w:hAnsi="ArialMT" w:cs="ArialMT"/>
          <w:lang w:val="en-US"/>
        </w:rPr>
        <w:t>cellu</w:t>
      </w:r>
      <w:r w:rsidR="008C319A">
        <w:rPr>
          <w:rFonts w:ascii="ArialMT" w:hAnsi="ArialMT" w:cs="ArialMT"/>
          <w:lang w:val="en-US"/>
        </w:rPr>
        <w:t>lar mechanisms</w:t>
      </w:r>
      <w:r>
        <w:rPr>
          <w:rFonts w:ascii="ArialMT" w:hAnsi="ArialMT" w:cs="ArialMT"/>
          <w:lang w:val="en-US"/>
        </w:rPr>
        <w:t xml:space="preserve"> implicated in the degradation of the extracellular matrix to support th</w:t>
      </w:r>
      <w:r w:rsidR="00504A69">
        <w:rPr>
          <w:rFonts w:ascii="ArialMT" w:hAnsi="ArialMT" w:cs="ArialMT"/>
          <w:lang w:val="en-US"/>
        </w:rPr>
        <w:t xml:space="preserve">e process of invasion. To </w:t>
      </w:r>
      <w:r>
        <w:rPr>
          <w:rFonts w:ascii="ArialMT" w:hAnsi="ArialMT" w:cs="ArialMT"/>
          <w:lang w:val="en-US"/>
        </w:rPr>
        <w:t xml:space="preserve">do so, we will characterize </w:t>
      </w:r>
      <w:r w:rsidR="00326119">
        <w:rPr>
          <w:rFonts w:ascii="ArialMT" w:hAnsi="ArialMT" w:cs="ArialMT"/>
          <w:lang w:val="en-US"/>
        </w:rPr>
        <w:t>the functions of the molecular machineries</w:t>
      </w:r>
      <w:r>
        <w:rPr>
          <w:rFonts w:ascii="ArialMT" w:hAnsi="ArialMT" w:cs="ArialMT"/>
          <w:lang w:val="en-US"/>
        </w:rPr>
        <w:t xml:space="preserve"> </w:t>
      </w:r>
      <w:r w:rsidR="00326119">
        <w:rPr>
          <w:rFonts w:ascii="ArialMT" w:hAnsi="ArialMT" w:cs="ArialMT"/>
          <w:lang w:val="en-US"/>
        </w:rPr>
        <w:t xml:space="preserve">involved </w:t>
      </w:r>
      <w:r>
        <w:rPr>
          <w:rFonts w:ascii="ArialMT" w:hAnsi="ArialMT" w:cs="ArialMT"/>
          <w:lang w:val="en-US"/>
        </w:rPr>
        <w:t xml:space="preserve">and </w:t>
      </w:r>
      <w:r w:rsidR="00326119">
        <w:rPr>
          <w:rFonts w:ascii="ArialMT" w:hAnsi="ArialMT" w:cs="ArialMT"/>
          <w:lang w:val="en-US"/>
        </w:rPr>
        <w:t xml:space="preserve">their </w:t>
      </w:r>
      <w:r>
        <w:rPr>
          <w:rFonts w:ascii="ArialMT" w:hAnsi="ArialMT" w:cs="ArialMT"/>
          <w:lang w:val="en-US"/>
        </w:rPr>
        <w:t xml:space="preserve">regulators by genetic and optogenetic approaches combined with </w:t>
      </w:r>
      <w:r w:rsidR="00504A69">
        <w:rPr>
          <w:rFonts w:ascii="ArialMT" w:hAnsi="ArialMT" w:cs="ArialMT"/>
          <w:lang w:val="en-US"/>
        </w:rPr>
        <w:t xml:space="preserve">quantification and live imaging of </w:t>
      </w:r>
      <w:r w:rsidR="008C319A">
        <w:rPr>
          <w:rFonts w:ascii="ArialMT" w:hAnsi="ArialMT" w:cs="ArialMT"/>
          <w:lang w:val="en-US"/>
        </w:rPr>
        <w:t xml:space="preserve">extracellular matrix </w:t>
      </w:r>
      <w:r w:rsidR="00504A69">
        <w:rPr>
          <w:rFonts w:ascii="ArialMT" w:hAnsi="ArialMT" w:cs="ArialMT"/>
          <w:lang w:val="en-US"/>
        </w:rPr>
        <w:t>degradation.</w:t>
      </w:r>
    </w:p>
    <w:p w14:paraId="333BB4FA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149AAB99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CB5B8B8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327C1DCC" w14:textId="7884627D" w:rsidR="00624AC9" w:rsidRPr="00F04B61" w:rsidRDefault="00504A69" w:rsidP="00504A69">
      <w:pPr>
        <w:pStyle w:val="Sansinterligne"/>
        <w:spacing w:line="360" w:lineRule="auto"/>
        <w:jc w:val="both"/>
        <w:rPr>
          <w:rFonts w:ascii="ArialMT" w:hAnsi="ArialMT" w:cs="ArialMT"/>
          <w:lang w:val="en-US"/>
        </w:rPr>
      </w:pPr>
      <w:r>
        <w:rPr>
          <w:rFonts w:ascii="Minion Pro" w:hAnsi="Minion Pro" w:cs="Arial"/>
          <w:sz w:val="24"/>
          <w:szCs w:val="24"/>
          <w:lang w:val="en-US"/>
        </w:rPr>
        <w:t>The process of cell invasion is essential in multiple physiological (development, immune scanning, tissue repair, bone remodeling, neurogenesis…) and pathological (metastasis</w:t>
      </w:r>
      <w:r w:rsidR="009677C7">
        <w:rPr>
          <w:rFonts w:ascii="Minion Pro" w:hAnsi="Minion Pro" w:cs="Arial"/>
          <w:sz w:val="24"/>
          <w:szCs w:val="24"/>
          <w:lang w:val="en-US"/>
        </w:rPr>
        <w:t xml:space="preserve">, </w:t>
      </w:r>
      <w:r w:rsidR="00326119">
        <w:rPr>
          <w:rFonts w:ascii="Minion Pro" w:hAnsi="Minion Pro" w:cs="Arial"/>
          <w:sz w:val="24"/>
          <w:szCs w:val="24"/>
          <w:lang w:val="en-US"/>
        </w:rPr>
        <w:t>inflammation</w:t>
      </w:r>
      <w:r>
        <w:rPr>
          <w:rFonts w:ascii="Minion Pro" w:hAnsi="Minion Pro" w:cs="Arial"/>
          <w:sz w:val="24"/>
          <w:szCs w:val="24"/>
          <w:lang w:val="en-US"/>
        </w:rPr>
        <w:t xml:space="preserve">) situations. </w:t>
      </w:r>
      <w:r w:rsidR="009677C7">
        <w:rPr>
          <w:rFonts w:ascii="Minion Pro" w:hAnsi="Minion Pro" w:cs="Arial"/>
          <w:sz w:val="24"/>
          <w:szCs w:val="24"/>
          <w:lang w:val="en-US"/>
        </w:rPr>
        <w:t xml:space="preserve">Cell </w:t>
      </w:r>
      <w:r>
        <w:rPr>
          <w:rFonts w:ascii="Minion Pro" w:hAnsi="Minion Pro" w:cs="Arial"/>
          <w:sz w:val="24"/>
          <w:szCs w:val="24"/>
          <w:lang w:val="en-US"/>
        </w:rPr>
        <w:t>invasion supposes to couple cell movement</w:t>
      </w:r>
      <w:r w:rsidR="00BF133B">
        <w:rPr>
          <w:rFonts w:ascii="Minion Pro" w:hAnsi="Minion Pro" w:cs="Arial"/>
          <w:sz w:val="24"/>
          <w:szCs w:val="24"/>
          <w:lang w:val="en-US"/>
        </w:rPr>
        <w:t xml:space="preserve">s </w:t>
      </w:r>
      <w:r>
        <w:rPr>
          <w:rFonts w:ascii="Minion Pro" w:hAnsi="Minion Pro" w:cs="Arial"/>
          <w:sz w:val="24"/>
          <w:szCs w:val="24"/>
          <w:lang w:val="en-US"/>
        </w:rPr>
        <w:t xml:space="preserve">with an intense ability of reorganization and degradation of the extracellular matrix </w:t>
      </w:r>
      <w:r w:rsidR="00A424E4">
        <w:rPr>
          <w:rFonts w:ascii="Minion Pro" w:hAnsi="Minion Pro" w:cs="Arial"/>
          <w:sz w:val="24"/>
          <w:szCs w:val="24"/>
          <w:lang w:val="en-US"/>
        </w:rPr>
        <w:t xml:space="preserve">(ECM) </w:t>
      </w:r>
      <w:r>
        <w:rPr>
          <w:rFonts w:ascii="Minion Pro" w:hAnsi="Minion Pro" w:cs="Arial"/>
          <w:sz w:val="24"/>
          <w:szCs w:val="24"/>
          <w:lang w:val="en-US"/>
        </w:rPr>
        <w:t>through specific types of</w:t>
      </w:r>
      <w:r w:rsidR="009677C7">
        <w:rPr>
          <w:rFonts w:ascii="Minion Pro" w:hAnsi="Minion Pro" w:cs="Arial"/>
          <w:sz w:val="24"/>
          <w:szCs w:val="24"/>
          <w:lang w:val="en-US"/>
        </w:rPr>
        <w:t xml:space="preserve"> adhesive structures</w:t>
      </w:r>
      <w:r>
        <w:rPr>
          <w:rFonts w:ascii="Minion Pro" w:hAnsi="Minion Pro" w:cs="Arial"/>
          <w:sz w:val="24"/>
          <w:szCs w:val="24"/>
          <w:lang w:val="en-US"/>
        </w:rPr>
        <w:t xml:space="preserve">, the </w:t>
      </w:r>
      <w:proofErr w:type="spellStart"/>
      <w:r>
        <w:rPr>
          <w:rFonts w:ascii="Minion Pro" w:hAnsi="Minion Pro" w:cs="Arial"/>
          <w:sz w:val="24"/>
          <w:szCs w:val="24"/>
          <w:lang w:val="en-US"/>
        </w:rPr>
        <w:t>invadosomes</w:t>
      </w:r>
      <w:proofErr w:type="spellEnd"/>
      <w:r>
        <w:rPr>
          <w:rFonts w:ascii="Minion Pro" w:hAnsi="Minion Pro" w:cs="Arial"/>
          <w:sz w:val="24"/>
          <w:szCs w:val="24"/>
          <w:lang w:val="en-US"/>
        </w:rPr>
        <w:t>. Indeed, i</w:t>
      </w:r>
      <w:r w:rsidRPr="005C0CD7">
        <w:rPr>
          <w:rFonts w:ascii="Minion Pro" w:hAnsi="Minion Pro" w:cs="Arial"/>
          <w:sz w:val="24"/>
          <w:szCs w:val="24"/>
          <w:lang w:val="en-US"/>
        </w:rPr>
        <w:t xml:space="preserve">nvadosomes support cell invasion by </w:t>
      </w:r>
      <w:r>
        <w:rPr>
          <w:rFonts w:ascii="Minion Pro" w:hAnsi="Minion Pro" w:cs="Arial"/>
          <w:sz w:val="24"/>
          <w:szCs w:val="24"/>
          <w:lang w:val="en-US"/>
        </w:rPr>
        <w:t xml:space="preserve">coupling </w:t>
      </w:r>
      <w:r w:rsidRPr="005C0CD7">
        <w:rPr>
          <w:rFonts w:ascii="Minion Pro" w:hAnsi="Minion Pro" w:cs="Arial"/>
          <w:sz w:val="24"/>
          <w:szCs w:val="24"/>
          <w:lang w:val="en-US"/>
        </w:rPr>
        <w:t>adhesive</w:t>
      </w:r>
      <w:r w:rsidR="00A424E4">
        <w:rPr>
          <w:rFonts w:ascii="Minion Pro" w:hAnsi="Minion Pro" w:cs="Arial"/>
          <w:sz w:val="24"/>
          <w:szCs w:val="24"/>
          <w:lang w:val="en-US"/>
        </w:rPr>
        <w:t xml:space="preserve"> and </w:t>
      </w:r>
      <w:r w:rsidRPr="005C0CD7">
        <w:rPr>
          <w:rFonts w:ascii="Minion Pro" w:hAnsi="Minion Pro" w:cs="Arial"/>
          <w:sz w:val="24"/>
          <w:szCs w:val="24"/>
          <w:lang w:val="en-US"/>
        </w:rPr>
        <w:t>extracellular matrix degradative function</w:t>
      </w:r>
      <w:r w:rsidR="00A424E4">
        <w:rPr>
          <w:rFonts w:ascii="Minion Pro" w:hAnsi="Minion Pro" w:cs="Arial"/>
          <w:sz w:val="24"/>
          <w:szCs w:val="24"/>
          <w:lang w:val="en-US"/>
        </w:rPr>
        <w:t>s</w:t>
      </w:r>
      <w:r w:rsidRPr="005C0CD7">
        <w:rPr>
          <w:rFonts w:ascii="Minion Pro" w:hAnsi="Minion Pro" w:cs="Arial"/>
          <w:sz w:val="24"/>
          <w:szCs w:val="24"/>
          <w:lang w:val="en-US"/>
        </w:rPr>
        <w:t xml:space="preserve">, </w:t>
      </w:r>
      <w:r>
        <w:rPr>
          <w:rFonts w:ascii="Minion Pro" w:hAnsi="Minion Pro" w:cs="Arial"/>
          <w:sz w:val="24"/>
          <w:szCs w:val="24"/>
          <w:lang w:val="en-US"/>
        </w:rPr>
        <w:t xml:space="preserve">which are </w:t>
      </w:r>
      <w:r w:rsidRPr="005C0CD7">
        <w:rPr>
          <w:rFonts w:ascii="Minion Pro" w:hAnsi="Minion Pro" w:cs="Arial"/>
          <w:sz w:val="24"/>
          <w:szCs w:val="24"/>
          <w:lang w:val="en-US"/>
        </w:rPr>
        <w:t xml:space="preserve">apparently </w:t>
      </w:r>
      <w:r w:rsidR="00A424E4">
        <w:rPr>
          <w:rFonts w:ascii="Minion Pro" w:hAnsi="Minion Pro" w:cs="Arial"/>
          <w:sz w:val="24"/>
          <w:szCs w:val="24"/>
          <w:lang w:val="en-US"/>
        </w:rPr>
        <w:t xml:space="preserve">two </w:t>
      </w:r>
      <w:r>
        <w:rPr>
          <w:rFonts w:ascii="Minion Pro" w:hAnsi="Minion Pro" w:cs="Arial"/>
          <w:sz w:val="24"/>
          <w:szCs w:val="24"/>
          <w:lang w:val="en-US"/>
        </w:rPr>
        <w:t>antagonist</w:t>
      </w:r>
      <w:r w:rsidR="00A424E4">
        <w:rPr>
          <w:rFonts w:ascii="Minion Pro" w:hAnsi="Minion Pro" w:cs="Arial"/>
          <w:sz w:val="24"/>
          <w:szCs w:val="24"/>
          <w:lang w:val="en-US"/>
        </w:rPr>
        <w:t xml:space="preserve"> cellular </w:t>
      </w:r>
      <w:r w:rsidR="00EF313E">
        <w:rPr>
          <w:rFonts w:ascii="Minion Pro" w:hAnsi="Minion Pro" w:cs="Arial"/>
          <w:sz w:val="24"/>
          <w:szCs w:val="24"/>
          <w:lang w:val="en-US"/>
        </w:rPr>
        <w:t>processes</w:t>
      </w:r>
      <w:r w:rsidRPr="005C0CD7">
        <w:rPr>
          <w:rFonts w:ascii="Minion Pro" w:hAnsi="Minion Pro" w:cs="Arial"/>
          <w:sz w:val="24"/>
          <w:szCs w:val="24"/>
          <w:lang w:val="en-US"/>
        </w:rPr>
        <w:t xml:space="preserve">. </w:t>
      </w:r>
      <w:r>
        <w:rPr>
          <w:rFonts w:ascii="Minion Pro" w:hAnsi="Minion Pro" w:cs="Arial"/>
          <w:sz w:val="24"/>
          <w:szCs w:val="24"/>
          <w:lang w:val="en-US"/>
        </w:rPr>
        <w:t xml:space="preserve"> Our lab developed the concept that both functions are in fact tightly regulated in space and time</w:t>
      </w:r>
      <w:r w:rsidR="00A424E4">
        <w:rPr>
          <w:rFonts w:ascii="Minion Pro" w:hAnsi="Minion Pro" w:cs="Arial"/>
          <w:sz w:val="24"/>
          <w:szCs w:val="24"/>
          <w:lang w:val="en-US"/>
        </w:rPr>
        <w:t xml:space="preserve"> </w:t>
      </w:r>
      <w:r w:rsidR="00A424E4" w:rsidRPr="00A424E4">
        <w:rPr>
          <w:rFonts w:ascii="Minion Pro" w:hAnsi="Minion Pro" w:cs="Arial"/>
          <w:sz w:val="24"/>
          <w:szCs w:val="24"/>
          <w:lang w:val="en-US"/>
        </w:rPr>
        <w:t xml:space="preserve">to achieve an effective </w:t>
      </w:r>
      <w:r w:rsidR="00326119">
        <w:rPr>
          <w:rFonts w:ascii="Minion Pro" w:hAnsi="Minion Pro" w:cs="Arial"/>
          <w:sz w:val="24"/>
          <w:szCs w:val="24"/>
          <w:lang w:val="en-US"/>
        </w:rPr>
        <w:t xml:space="preserve">and local </w:t>
      </w:r>
      <w:r w:rsidR="00A424E4" w:rsidRPr="00A424E4">
        <w:rPr>
          <w:rFonts w:ascii="Minion Pro" w:hAnsi="Minion Pro" w:cs="Arial"/>
          <w:sz w:val="24"/>
          <w:szCs w:val="24"/>
          <w:lang w:val="en-US"/>
        </w:rPr>
        <w:t>invasion</w:t>
      </w:r>
      <w:r w:rsidR="00A424E4">
        <w:rPr>
          <w:rFonts w:ascii="Minion Pro" w:hAnsi="Minion Pro" w:cs="Arial"/>
          <w:sz w:val="24"/>
          <w:szCs w:val="24"/>
          <w:lang w:val="en-US"/>
        </w:rPr>
        <w:t xml:space="preserve"> by the cell</w:t>
      </w:r>
      <w:r>
        <w:rPr>
          <w:rFonts w:ascii="Minion Pro" w:hAnsi="Minion Pro" w:cs="Arial"/>
          <w:sz w:val="24"/>
          <w:szCs w:val="24"/>
          <w:lang w:val="en-US"/>
        </w:rPr>
        <w:t xml:space="preserve">. Today, we propose that the degradation of the </w:t>
      </w:r>
      <w:r w:rsidR="00EF313E">
        <w:rPr>
          <w:rFonts w:ascii="Minion Pro" w:hAnsi="Minion Pro" w:cs="Arial"/>
          <w:sz w:val="24"/>
          <w:szCs w:val="24"/>
          <w:lang w:val="en-US"/>
        </w:rPr>
        <w:t xml:space="preserve">ECM </w:t>
      </w:r>
      <w:r>
        <w:rPr>
          <w:rFonts w:ascii="Minion Pro" w:hAnsi="Minion Pro" w:cs="Arial"/>
          <w:sz w:val="24"/>
          <w:szCs w:val="24"/>
          <w:lang w:val="en-US"/>
        </w:rPr>
        <w:t>is under the control of different molecular machineries</w:t>
      </w:r>
      <w:r w:rsidR="00EF313E">
        <w:rPr>
          <w:rFonts w:ascii="Minion Pro" w:hAnsi="Minion Pro" w:cs="Arial"/>
          <w:sz w:val="24"/>
          <w:szCs w:val="24"/>
          <w:lang w:val="en-US"/>
        </w:rPr>
        <w:t xml:space="preserve"> </w:t>
      </w:r>
      <w:r w:rsidR="00EF313E" w:rsidRPr="00EF313E">
        <w:rPr>
          <w:rFonts w:ascii="Minion Pro" w:hAnsi="Minion Pro" w:cs="Arial"/>
          <w:sz w:val="24"/>
          <w:szCs w:val="24"/>
          <w:lang w:val="en-US"/>
        </w:rPr>
        <w:t xml:space="preserve">gathered </w:t>
      </w:r>
      <w:r w:rsidR="00BF133B">
        <w:rPr>
          <w:rFonts w:ascii="Minion Pro" w:hAnsi="Minion Pro" w:cs="Arial"/>
          <w:sz w:val="24"/>
          <w:szCs w:val="24"/>
          <w:lang w:val="en-US"/>
        </w:rPr>
        <w:t>at the vicinity of</w:t>
      </w:r>
      <w:r w:rsidR="00EF313E" w:rsidRPr="00EF313E">
        <w:rPr>
          <w:rFonts w:ascii="Minion Pro" w:hAnsi="Minion Pro" w:cs="Arial"/>
          <w:sz w:val="24"/>
          <w:szCs w:val="24"/>
          <w:lang w:val="en-US"/>
        </w:rPr>
        <w:t xml:space="preserve"> </w:t>
      </w:r>
      <w:proofErr w:type="spellStart"/>
      <w:r w:rsidR="00326119" w:rsidRPr="00EF313E">
        <w:rPr>
          <w:rFonts w:ascii="Minion Pro" w:hAnsi="Minion Pro" w:cs="Arial"/>
          <w:sz w:val="24"/>
          <w:szCs w:val="24"/>
          <w:lang w:val="en-US"/>
        </w:rPr>
        <w:t>invadosomes</w:t>
      </w:r>
      <w:proofErr w:type="spellEnd"/>
      <w:r>
        <w:rPr>
          <w:rFonts w:ascii="Minion Pro" w:hAnsi="Minion Pro" w:cs="Arial"/>
          <w:sz w:val="24"/>
          <w:szCs w:val="24"/>
          <w:lang w:val="en-US"/>
        </w:rPr>
        <w:t xml:space="preserve">. We propose to identify, characterize and control the interplay between the machineries. To do so, we developed new state of the art approaches to finely investigate the degradation </w:t>
      </w:r>
      <w:r>
        <w:rPr>
          <w:rFonts w:ascii="Minion Pro" w:hAnsi="Minion Pro" w:cs="Arial"/>
          <w:sz w:val="24"/>
          <w:szCs w:val="24"/>
          <w:lang w:val="en-US"/>
        </w:rPr>
        <w:lastRenderedPageBreak/>
        <w:t>process</w:t>
      </w:r>
      <w:r w:rsidR="00BF133B">
        <w:rPr>
          <w:rFonts w:ascii="Minion Pro" w:hAnsi="Minion Pro" w:cs="Arial"/>
          <w:sz w:val="24"/>
          <w:szCs w:val="24"/>
          <w:lang w:val="en-US"/>
        </w:rPr>
        <w:t>es</w:t>
      </w:r>
      <w:r>
        <w:rPr>
          <w:rFonts w:ascii="Minion Pro" w:hAnsi="Minion Pro" w:cs="Arial"/>
          <w:sz w:val="24"/>
          <w:szCs w:val="24"/>
          <w:lang w:val="en-US"/>
        </w:rPr>
        <w:t xml:space="preserve"> in 2 and 3D</w:t>
      </w:r>
      <w:r w:rsidR="00EF313E">
        <w:rPr>
          <w:rFonts w:ascii="Minion Pro" w:hAnsi="Minion Pro" w:cs="Arial"/>
          <w:sz w:val="24"/>
          <w:szCs w:val="24"/>
          <w:lang w:val="en-US"/>
        </w:rPr>
        <w:t xml:space="preserve"> </w:t>
      </w:r>
      <w:r w:rsidR="00B0104F">
        <w:rPr>
          <w:rFonts w:ascii="Minion Pro" w:hAnsi="Minion Pro" w:cs="Arial"/>
          <w:sz w:val="24"/>
          <w:szCs w:val="24"/>
          <w:lang w:val="en-US"/>
        </w:rPr>
        <w:t>environments</w:t>
      </w:r>
      <w:r>
        <w:rPr>
          <w:rFonts w:ascii="Minion Pro" w:hAnsi="Minion Pro" w:cs="Arial"/>
          <w:sz w:val="24"/>
          <w:szCs w:val="24"/>
          <w:lang w:val="en-US"/>
        </w:rPr>
        <w:t xml:space="preserve">, but also in physiological and pathological </w:t>
      </w:r>
      <w:proofErr w:type="spellStart"/>
      <w:r>
        <w:rPr>
          <w:rFonts w:ascii="Minion Pro" w:hAnsi="Minion Pro" w:cs="Arial"/>
          <w:sz w:val="24"/>
          <w:szCs w:val="24"/>
          <w:lang w:val="en-US"/>
        </w:rPr>
        <w:t>invadosomes</w:t>
      </w:r>
      <w:proofErr w:type="spellEnd"/>
      <w:r>
        <w:rPr>
          <w:rFonts w:ascii="Minion Pro" w:hAnsi="Minion Pro" w:cs="Arial"/>
          <w:sz w:val="24"/>
          <w:szCs w:val="24"/>
          <w:lang w:val="en-US"/>
        </w:rPr>
        <w:t xml:space="preserve">. Thus, we propose to characterize the </w:t>
      </w:r>
      <w:r w:rsidR="00BF133B">
        <w:rPr>
          <w:rFonts w:ascii="Minion Pro" w:hAnsi="Minion Pro" w:cs="Arial"/>
          <w:sz w:val="24"/>
          <w:szCs w:val="24"/>
          <w:lang w:val="en-US"/>
        </w:rPr>
        <w:t>differences</w:t>
      </w:r>
      <w:r>
        <w:rPr>
          <w:rFonts w:ascii="Minion Pro" w:hAnsi="Minion Pro" w:cs="Arial"/>
          <w:sz w:val="24"/>
          <w:szCs w:val="24"/>
          <w:lang w:val="en-US"/>
        </w:rPr>
        <w:t xml:space="preserve"> between physiological and pathological </w:t>
      </w:r>
      <w:proofErr w:type="spellStart"/>
      <w:r>
        <w:rPr>
          <w:rFonts w:ascii="Minion Pro" w:hAnsi="Minion Pro" w:cs="Arial"/>
          <w:sz w:val="24"/>
          <w:szCs w:val="24"/>
          <w:lang w:val="en-US"/>
        </w:rPr>
        <w:t>invadosome</w:t>
      </w:r>
      <w:proofErr w:type="spellEnd"/>
      <w:r w:rsidR="00326119">
        <w:rPr>
          <w:rFonts w:ascii="Minion Pro" w:hAnsi="Minion Pro" w:cs="Arial"/>
          <w:sz w:val="24"/>
          <w:szCs w:val="24"/>
          <w:lang w:val="en-US"/>
        </w:rPr>
        <w:t xml:space="preserve"> </w:t>
      </w:r>
      <w:proofErr w:type="spellStart"/>
      <w:r w:rsidR="00326119">
        <w:rPr>
          <w:rFonts w:ascii="Minion Pro" w:hAnsi="Minion Pro" w:cs="Arial"/>
          <w:sz w:val="24"/>
          <w:szCs w:val="24"/>
          <w:lang w:val="en-US"/>
        </w:rPr>
        <w:t>funtions</w:t>
      </w:r>
      <w:proofErr w:type="spellEnd"/>
      <w:r>
        <w:rPr>
          <w:rFonts w:ascii="Minion Pro" w:hAnsi="Minion Pro" w:cs="Arial"/>
          <w:sz w:val="24"/>
          <w:szCs w:val="24"/>
          <w:lang w:val="en-US"/>
        </w:rPr>
        <w:t xml:space="preserve"> in order to develop new strategies that will </w:t>
      </w:r>
      <w:r w:rsidR="00B0104F">
        <w:rPr>
          <w:rFonts w:ascii="Minion Pro" w:hAnsi="Minion Pro" w:cs="Arial"/>
          <w:sz w:val="24"/>
          <w:szCs w:val="24"/>
          <w:lang w:val="en-US"/>
        </w:rPr>
        <w:t xml:space="preserve">either </w:t>
      </w:r>
      <w:r>
        <w:rPr>
          <w:rFonts w:ascii="Minion Pro" w:hAnsi="Minion Pro" w:cs="Arial"/>
          <w:sz w:val="24"/>
          <w:szCs w:val="24"/>
          <w:lang w:val="en-US"/>
        </w:rPr>
        <w:t xml:space="preserve">favorize immune cell invasion </w:t>
      </w:r>
      <w:r w:rsidR="00B0104F">
        <w:rPr>
          <w:rFonts w:ascii="Minion Pro" w:hAnsi="Minion Pro" w:cs="Arial"/>
          <w:sz w:val="24"/>
          <w:szCs w:val="24"/>
          <w:lang w:val="en-US"/>
        </w:rPr>
        <w:t xml:space="preserve">or </w:t>
      </w:r>
      <w:r>
        <w:rPr>
          <w:rFonts w:ascii="Minion Pro" w:hAnsi="Minion Pro" w:cs="Arial"/>
          <w:sz w:val="24"/>
          <w:szCs w:val="24"/>
          <w:lang w:val="en-US"/>
        </w:rPr>
        <w:t>decrease cancer cell invasion.</w:t>
      </w:r>
    </w:p>
    <w:p w14:paraId="5E8FE25D" w14:textId="77777777" w:rsidR="00624AC9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50EC0005" w14:textId="77777777" w:rsidR="002F4EBC" w:rsidRPr="002F4EBC" w:rsidRDefault="002F4EBC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2F4EBC">
        <w:rPr>
          <w:rFonts w:ascii="ArialMT" w:hAnsi="ArialMT" w:cs="ArialMT"/>
          <w:sz w:val="24"/>
          <w:szCs w:val="24"/>
          <w:lang w:val="en-US"/>
        </w:rPr>
        <w:t xml:space="preserve">Molecular biology, </w:t>
      </w:r>
      <w:r>
        <w:rPr>
          <w:rFonts w:ascii="ArialMT" w:hAnsi="ArialMT" w:cs="ArialMT"/>
          <w:sz w:val="24"/>
          <w:szCs w:val="24"/>
          <w:lang w:val="en-US"/>
        </w:rPr>
        <w:t>cell engineering (infection and Cell sorting), live imaging, zymography, optogenetics activation</w:t>
      </w:r>
    </w:p>
    <w:p w14:paraId="08C9B1C9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3CB62A10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33786A93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2D9D5D2C" w14:textId="77777777" w:rsidR="002F4EBC" w:rsidRPr="008C319A" w:rsidRDefault="002F4EBC" w:rsidP="002F4EBC">
      <w:pPr>
        <w:rPr>
          <w:lang w:val="en-US"/>
        </w:rPr>
      </w:pPr>
      <w:r w:rsidRPr="008C319A">
        <w:rPr>
          <w:lang w:val="en-US"/>
        </w:rPr>
        <w:t xml:space="preserve">1-Control of SRC molecular dynamics encodes distinct cytoskeletal responses by specifying its signaling pathway usage. </w:t>
      </w:r>
      <w:proofErr w:type="spellStart"/>
      <w:r w:rsidRPr="008C319A">
        <w:rPr>
          <w:lang w:val="en-US"/>
        </w:rPr>
        <w:t>Kerjouan</w:t>
      </w:r>
      <w:proofErr w:type="spellEnd"/>
      <w:r w:rsidRPr="008C319A">
        <w:rPr>
          <w:lang w:val="en-US"/>
        </w:rPr>
        <w:t xml:space="preserve"> A, </w:t>
      </w:r>
      <w:proofErr w:type="spellStart"/>
      <w:r w:rsidRPr="008C319A">
        <w:rPr>
          <w:lang w:val="en-US"/>
        </w:rPr>
        <w:t>Boyault</w:t>
      </w:r>
      <w:proofErr w:type="spellEnd"/>
      <w:r w:rsidRPr="008C319A">
        <w:rPr>
          <w:lang w:val="en-US"/>
        </w:rPr>
        <w:t xml:space="preserve"> C, </w:t>
      </w:r>
      <w:proofErr w:type="spellStart"/>
      <w:r w:rsidRPr="008C319A">
        <w:rPr>
          <w:lang w:val="en-US"/>
        </w:rPr>
        <w:t>Oddou</w:t>
      </w:r>
      <w:proofErr w:type="spellEnd"/>
      <w:r w:rsidRPr="008C319A">
        <w:rPr>
          <w:lang w:val="en-US"/>
        </w:rPr>
        <w:t xml:space="preserve"> C, </w:t>
      </w:r>
      <w:proofErr w:type="spellStart"/>
      <w:r w:rsidRPr="008C319A">
        <w:rPr>
          <w:lang w:val="en-US"/>
        </w:rPr>
        <w:t>Hiriart</w:t>
      </w:r>
      <w:proofErr w:type="spellEnd"/>
      <w:r w:rsidRPr="008C319A">
        <w:rPr>
          <w:lang w:val="en-US"/>
        </w:rPr>
        <w:t xml:space="preserve">-Bryant E, </w:t>
      </w:r>
      <w:proofErr w:type="spellStart"/>
      <w:r w:rsidRPr="008C319A">
        <w:rPr>
          <w:lang w:val="en-US"/>
        </w:rPr>
        <w:t>Pezet</w:t>
      </w:r>
      <w:proofErr w:type="spellEnd"/>
      <w:r w:rsidRPr="008C319A">
        <w:rPr>
          <w:lang w:val="en-US"/>
        </w:rPr>
        <w:t xml:space="preserve"> M, </w:t>
      </w:r>
      <w:proofErr w:type="spellStart"/>
      <w:r w:rsidRPr="008C319A">
        <w:rPr>
          <w:lang w:val="en-US"/>
        </w:rPr>
        <w:t>Balland</w:t>
      </w:r>
      <w:proofErr w:type="spellEnd"/>
      <w:r w:rsidRPr="008C319A">
        <w:rPr>
          <w:lang w:val="en-US"/>
        </w:rPr>
        <w:t xml:space="preserve"> M, </w:t>
      </w:r>
      <w:proofErr w:type="spellStart"/>
      <w:r w:rsidRPr="008C319A">
        <w:rPr>
          <w:lang w:val="en-US"/>
        </w:rPr>
        <w:t>Faurobert</w:t>
      </w:r>
      <w:proofErr w:type="spellEnd"/>
      <w:r w:rsidRPr="008C319A">
        <w:rPr>
          <w:lang w:val="en-US"/>
        </w:rPr>
        <w:t xml:space="preserve"> E, Bonnet I, </w:t>
      </w:r>
      <w:proofErr w:type="spellStart"/>
      <w:r w:rsidRPr="008C319A">
        <w:rPr>
          <w:lang w:val="en-US"/>
        </w:rPr>
        <w:t>Coute</w:t>
      </w:r>
      <w:proofErr w:type="spellEnd"/>
      <w:r w:rsidRPr="008C319A">
        <w:rPr>
          <w:lang w:val="en-US"/>
        </w:rPr>
        <w:t xml:space="preserve"> Y, Fourcade B, </w:t>
      </w:r>
      <w:proofErr w:type="spellStart"/>
      <w:r w:rsidRPr="008C319A">
        <w:rPr>
          <w:lang w:val="en-US"/>
        </w:rPr>
        <w:t>Albiges-Rizo</w:t>
      </w:r>
      <w:proofErr w:type="spellEnd"/>
      <w:r w:rsidRPr="008C319A">
        <w:rPr>
          <w:lang w:val="en-US"/>
        </w:rPr>
        <w:t xml:space="preserve"> C, </w:t>
      </w:r>
      <w:proofErr w:type="spellStart"/>
      <w:r w:rsidRPr="00BF133B">
        <w:rPr>
          <w:b/>
          <w:lang w:val="en-US"/>
        </w:rPr>
        <w:t>Destaing</w:t>
      </w:r>
      <w:proofErr w:type="spellEnd"/>
      <w:r w:rsidRPr="00BF133B">
        <w:rPr>
          <w:b/>
          <w:lang w:val="en-US"/>
        </w:rPr>
        <w:t xml:space="preserve"> O</w:t>
      </w:r>
      <w:r w:rsidRPr="008C319A">
        <w:rPr>
          <w:sz w:val="28"/>
          <w:szCs w:val="28"/>
          <w:lang w:val="en-US"/>
        </w:rPr>
        <w:t xml:space="preserve">*. </w:t>
      </w:r>
      <w:r w:rsidRPr="008C319A">
        <w:rPr>
          <w:b/>
          <w:sz w:val="28"/>
          <w:szCs w:val="28"/>
          <w:lang w:val="en-US"/>
        </w:rPr>
        <w:t>J Cell Sci.</w:t>
      </w:r>
      <w:r w:rsidRPr="008C319A">
        <w:rPr>
          <w:sz w:val="28"/>
          <w:szCs w:val="28"/>
          <w:lang w:val="en-US"/>
        </w:rPr>
        <w:t xml:space="preserve"> </w:t>
      </w:r>
      <w:r w:rsidRPr="008C319A">
        <w:rPr>
          <w:sz w:val="28"/>
          <w:szCs w:val="28"/>
          <w:u w:val="single"/>
          <w:lang w:val="en-US"/>
        </w:rPr>
        <w:t>2021</w:t>
      </w:r>
      <w:r w:rsidRPr="008C319A">
        <w:rPr>
          <w:lang w:val="en-US"/>
        </w:rPr>
        <w:t xml:space="preserve"> Jan 25;134(2</w:t>
      </w:r>
      <w:proofErr w:type="gramStart"/>
      <w:r w:rsidRPr="008C319A">
        <w:rPr>
          <w:lang w:val="en-US"/>
        </w:rPr>
        <w:t>):jcs</w:t>
      </w:r>
      <w:proofErr w:type="gramEnd"/>
      <w:r w:rsidRPr="008C319A">
        <w:rPr>
          <w:lang w:val="en-US"/>
        </w:rPr>
        <w:t xml:space="preserve">254599. </w:t>
      </w:r>
    </w:p>
    <w:p w14:paraId="090C3DAD" w14:textId="77777777" w:rsidR="002F4EBC" w:rsidRPr="008C319A" w:rsidRDefault="009916C9" w:rsidP="002F4EBC">
      <w:pPr>
        <w:rPr>
          <w:lang w:val="en-US"/>
        </w:rPr>
      </w:pPr>
      <w:r w:rsidRPr="008C319A">
        <w:rPr>
          <w:lang w:val="en-US"/>
        </w:rPr>
        <w:t>2</w:t>
      </w:r>
      <w:r w:rsidR="002F4EBC" w:rsidRPr="008C319A">
        <w:rPr>
          <w:lang w:val="en-US"/>
        </w:rPr>
        <w:t>- Cross-talk between the calcium channel TRPV4 and reactive oxygen species interlocks adhesive and degradative functions of invadosomes. </w:t>
      </w:r>
      <w:proofErr w:type="spellStart"/>
      <w:r w:rsidR="002F4EBC" w:rsidRPr="008C319A">
        <w:rPr>
          <w:lang w:val="en-US"/>
        </w:rPr>
        <w:t>Vellino</w:t>
      </w:r>
      <w:proofErr w:type="spellEnd"/>
      <w:r w:rsidR="002F4EBC" w:rsidRPr="008C319A">
        <w:rPr>
          <w:lang w:val="en-US"/>
        </w:rPr>
        <w:t xml:space="preserve"> S, </w:t>
      </w:r>
      <w:proofErr w:type="spellStart"/>
      <w:r w:rsidR="002F4EBC" w:rsidRPr="008C319A">
        <w:rPr>
          <w:lang w:val="en-US"/>
        </w:rPr>
        <w:t>Oddou</w:t>
      </w:r>
      <w:proofErr w:type="spellEnd"/>
      <w:r w:rsidR="002F4EBC" w:rsidRPr="008C319A">
        <w:rPr>
          <w:lang w:val="en-US"/>
        </w:rPr>
        <w:t xml:space="preserve"> C, </w:t>
      </w:r>
      <w:proofErr w:type="spellStart"/>
      <w:r w:rsidR="002F4EBC" w:rsidRPr="008C319A">
        <w:rPr>
          <w:lang w:val="en-US"/>
        </w:rPr>
        <w:t>Rivier</w:t>
      </w:r>
      <w:proofErr w:type="spellEnd"/>
      <w:r w:rsidR="002F4EBC" w:rsidRPr="008C319A">
        <w:rPr>
          <w:lang w:val="en-US"/>
        </w:rPr>
        <w:t xml:space="preserve"> P, </w:t>
      </w:r>
      <w:proofErr w:type="spellStart"/>
      <w:r w:rsidR="002F4EBC" w:rsidRPr="008C319A">
        <w:rPr>
          <w:lang w:val="en-US"/>
        </w:rPr>
        <w:t>Boyault</w:t>
      </w:r>
      <w:proofErr w:type="spellEnd"/>
      <w:r w:rsidR="002F4EBC" w:rsidRPr="008C319A">
        <w:rPr>
          <w:lang w:val="en-US"/>
        </w:rPr>
        <w:t xml:space="preserve"> C, </w:t>
      </w:r>
      <w:proofErr w:type="spellStart"/>
      <w:r w:rsidR="002F4EBC" w:rsidRPr="008C319A">
        <w:rPr>
          <w:lang w:val="en-US"/>
        </w:rPr>
        <w:t>Hiriart</w:t>
      </w:r>
      <w:proofErr w:type="spellEnd"/>
      <w:r w:rsidR="002F4EBC" w:rsidRPr="008C319A">
        <w:rPr>
          <w:lang w:val="en-US"/>
        </w:rPr>
        <w:t xml:space="preserve">-Bryant E, Kraut A, Martin R, </w:t>
      </w:r>
      <w:proofErr w:type="spellStart"/>
      <w:r w:rsidR="002F4EBC" w:rsidRPr="008C319A">
        <w:rPr>
          <w:lang w:val="en-US"/>
        </w:rPr>
        <w:t>Coute</w:t>
      </w:r>
      <w:proofErr w:type="spellEnd"/>
      <w:r w:rsidR="002F4EBC" w:rsidRPr="008C319A">
        <w:rPr>
          <w:lang w:val="en-US"/>
        </w:rPr>
        <w:t xml:space="preserve"> Y, </w:t>
      </w:r>
      <w:proofErr w:type="spellStart"/>
      <w:r w:rsidR="002F4EBC" w:rsidRPr="008C319A">
        <w:rPr>
          <w:lang w:val="en-US"/>
        </w:rPr>
        <w:t>Knölker</w:t>
      </w:r>
      <w:proofErr w:type="spellEnd"/>
      <w:r w:rsidR="002F4EBC" w:rsidRPr="008C319A">
        <w:rPr>
          <w:lang w:val="en-US"/>
        </w:rPr>
        <w:t xml:space="preserve"> HJ, Valverde AM, </w:t>
      </w:r>
      <w:proofErr w:type="spellStart"/>
      <w:r w:rsidR="002F4EBC" w:rsidRPr="008C319A">
        <w:rPr>
          <w:lang w:val="en-US"/>
        </w:rPr>
        <w:t>Albiges-Rizo</w:t>
      </w:r>
      <w:proofErr w:type="spellEnd"/>
      <w:r w:rsidR="002F4EBC" w:rsidRPr="008C319A">
        <w:rPr>
          <w:lang w:val="en-US"/>
        </w:rPr>
        <w:t xml:space="preserve"> C, </w:t>
      </w:r>
      <w:proofErr w:type="spellStart"/>
      <w:r w:rsidR="002F4EBC" w:rsidRPr="00BF133B">
        <w:rPr>
          <w:b/>
          <w:lang w:val="en-US"/>
        </w:rPr>
        <w:t>Destaing</w:t>
      </w:r>
      <w:proofErr w:type="spellEnd"/>
      <w:r w:rsidR="002F4EBC" w:rsidRPr="00BF133B">
        <w:rPr>
          <w:b/>
          <w:lang w:val="en-US"/>
        </w:rPr>
        <w:t xml:space="preserve"> O</w:t>
      </w:r>
      <w:r w:rsidR="002F4EBC" w:rsidRPr="008C319A">
        <w:rPr>
          <w:lang w:val="en-US"/>
        </w:rPr>
        <w:t xml:space="preserve">*. </w:t>
      </w:r>
      <w:r w:rsidR="002F4EBC" w:rsidRPr="008C319A">
        <w:rPr>
          <w:b/>
          <w:sz w:val="28"/>
          <w:szCs w:val="28"/>
          <w:lang w:val="en-US"/>
        </w:rPr>
        <w:t xml:space="preserve">J Cell Biol. </w:t>
      </w:r>
      <w:r w:rsidR="002F4EBC" w:rsidRPr="008C319A">
        <w:rPr>
          <w:sz w:val="28"/>
          <w:szCs w:val="28"/>
          <w:u w:val="single"/>
          <w:lang w:val="en-US"/>
        </w:rPr>
        <w:t>2021</w:t>
      </w:r>
      <w:r w:rsidR="002F4EBC" w:rsidRPr="008C319A">
        <w:rPr>
          <w:lang w:val="en-US"/>
        </w:rPr>
        <w:t xml:space="preserve"> Feb 1;220(2</w:t>
      </w:r>
      <w:proofErr w:type="gramStart"/>
      <w:r w:rsidR="002F4EBC" w:rsidRPr="008C319A">
        <w:rPr>
          <w:lang w:val="en-US"/>
        </w:rPr>
        <w:t>):e</w:t>
      </w:r>
      <w:proofErr w:type="gramEnd"/>
      <w:r w:rsidR="002F4EBC" w:rsidRPr="008C319A">
        <w:rPr>
          <w:lang w:val="en-US"/>
        </w:rPr>
        <w:t xml:space="preserve">201910079. </w:t>
      </w:r>
    </w:p>
    <w:p w14:paraId="58BD3B63" w14:textId="24CF6456" w:rsidR="002F4EBC" w:rsidRDefault="009916C9" w:rsidP="002F4EBC">
      <w:r w:rsidRPr="008C319A">
        <w:rPr>
          <w:lang w:val="en-US"/>
        </w:rPr>
        <w:t>3</w:t>
      </w:r>
      <w:r w:rsidR="002F4EBC" w:rsidRPr="008C319A">
        <w:rPr>
          <w:lang w:val="en-US"/>
        </w:rPr>
        <w:t xml:space="preserve">-DNA </w:t>
      </w:r>
      <w:proofErr w:type="spellStart"/>
      <w:r w:rsidR="002F4EBC" w:rsidRPr="008C319A">
        <w:rPr>
          <w:lang w:val="en-US"/>
        </w:rPr>
        <w:t>mechanotechnology</w:t>
      </w:r>
      <w:proofErr w:type="spellEnd"/>
      <w:r w:rsidR="002F4EBC" w:rsidRPr="008C319A">
        <w:rPr>
          <w:lang w:val="en-US"/>
        </w:rPr>
        <w:t xml:space="preserve"> reveals that integrin receptors apply </w:t>
      </w:r>
      <w:proofErr w:type="spellStart"/>
      <w:r w:rsidR="002F4EBC" w:rsidRPr="008C319A">
        <w:rPr>
          <w:lang w:val="en-US"/>
        </w:rPr>
        <w:t>pN</w:t>
      </w:r>
      <w:proofErr w:type="spellEnd"/>
      <w:r w:rsidR="002F4EBC" w:rsidRPr="008C319A">
        <w:rPr>
          <w:lang w:val="en-US"/>
        </w:rPr>
        <w:t xml:space="preserve"> forces in </w:t>
      </w:r>
      <w:proofErr w:type="spellStart"/>
      <w:r w:rsidR="002F4EBC" w:rsidRPr="008C319A">
        <w:rPr>
          <w:lang w:val="en-US"/>
        </w:rPr>
        <w:t>podosomes</w:t>
      </w:r>
      <w:proofErr w:type="spellEnd"/>
      <w:r w:rsidR="002F4EBC" w:rsidRPr="008C319A">
        <w:rPr>
          <w:lang w:val="en-US"/>
        </w:rPr>
        <w:t xml:space="preserve"> on fluid substrates. Glazier R, Brockman JM, Bartle E, </w:t>
      </w:r>
      <w:proofErr w:type="spellStart"/>
      <w:r w:rsidR="002F4EBC" w:rsidRPr="008C319A">
        <w:rPr>
          <w:lang w:val="en-US"/>
        </w:rPr>
        <w:t>Mattheyses</w:t>
      </w:r>
      <w:proofErr w:type="spellEnd"/>
      <w:r w:rsidR="002F4EBC" w:rsidRPr="008C319A">
        <w:rPr>
          <w:lang w:val="en-US"/>
        </w:rPr>
        <w:t xml:space="preserve"> AL, </w:t>
      </w:r>
      <w:proofErr w:type="spellStart"/>
      <w:r w:rsidR="002F4EBC" w:rsidRPr="00BF133B">
        <w:rPr>
          <w:b/>
          <w:lang w:val="en-US"/>
        </w:rPr>
        <w:t>Destaing</w:t>
      </w:r>
      <w:proofErr w:type="spellEnd"/>
      <w:r w:rsidR="002F4EBC" w:rsidRPr="00BF133B">
        <w:rPr>
          <w:b/>
          <w:lang w:val="en-US"/>
        </w:rPr>
        <w:t xml:space="preserve"> O*, Salaita K*</w:t>
      </w:r>
      <w:r w:rsidR="002F4EBC" w:rsidRPr="008C319A">
        <w:rPr>
          <w:lang w:val="en-US"/>
        </w:rPr>
        <w:t xml:space="preserve">. </w:t>
      </w:r>
      <w:r w:rsidR="002F4EBC" w:rsidRPr="009916C9">
        <w:rPr>
          <w:b/>
          <w:sz w:val="28"/>
          <w:szCs w:val="28"/>
        </w:rPr>
        <w:t>Nat Commun.</w:t>
      </w:r>
      <w:r w:rsidR="002F4EBC" w:rsidRPr="009916C9">
        <w:rPr>
          <w:sz w:val="28"/>
          <w:szCs w:val="28"/>
        </w:rPr>
        <w:t xml:space="preserve"> </w:t>
      </w:r>
      <w:r w:rsidR="002F4EBC" w:rsidRPr="009916C9">
        <w:rPr>
          <w:sz w:val="28"/>
          <w:szCs w:val="28"/>
          <w:u w:val="single"/>
        </w:rPr>
        <w:t>2019</w:t>
      </w:r>
      <w:r w:rsidR="002F4EBC">
        <w:t xml:space="preserve"> </w:t>
      </w:r>
      <w:proofErr w:type="spellStart"/>
      <w:r w:rsidR="002F4EBC">
        <w:t>Oct</w:t>
      </w:r>
      <w:proofErr w:type="spellEnd"/>
      <w:r w:rsidR="002F4EBC">
        <w:t xml:space="preserve"> </w:t>
      </w:r>
      <w:proofErr w:type="gramStart"/>
      <w:r w:rsidR="002F4EBC">
        <w:t>18;</w:t>
      </w:r>
      <w:proofErr w:type="gramEnd"/>
      <w:r w:rsidR="002F4EBC">
        <w:t>10(1):4507.</w:t>
      </w:r>
    </w:p>
    <w:p w14:paraId="6E9C216D" w14:textId="77777777" w:rsidR="002F4EBC" w:rsidRDefault="009916C9" w:rsidP="002F4EBC">
      <w:pPr>
        <w:rPr>
          <w:lang w:val="en-US"/>
        </w:rPr>
      </w:pPr>
      <w:r w:rsidRPr="008C319A">
        <w:rPr>
          <w:lang w:val="en-US"/>
        </w:rPr>
        <w:t>4</w:t>
      </w:r>
      <w:r w:rsidR="002F4EBC" w:rsidRPr="008C319A">
        <w:rPr>
          <w:lang w:val="en-US"/>
        </w:rPr>
        <w:t xml:space="preserve">-Roles of paxillin family members in adhesion and ECM degradation coupling at invadosomes. Petropoulos C, </w:t>
      </w:r>
      <w:proofErr w:type="spellStart"/>
      <w:r w:rsidR="002F4EBC" w:rsidRPr="008C319A">
        <w:rPr>
          <w:lang w:val="en-US"/>
        </w:rPr>
        <w:t>Oddou</w:t>
      </w:r>
      <w:proofErr w:type="spellEnd"/>
      <w:r w:rsidR="002F4EBC" w:rsidRPr="008C319A">
        <w:rPr>
          <w:lang w:val="en-US"/>
        </w:rPr>
        <w:t xml:space="preserve"> C, </w:t>
      </w:r>
      <w:proofErr w:type="spellStart"/>
      <w:r w:rsidR="002F4EBC" w:rsidRPr="008C319A">
        <w:rPr>
          <w:lang w:val="en-US"/>
        </w:rPr>
        <w:t>Emadali</w:t>
      </w:r>
      <w:proofErr w:type="spellEnd"/>
      <w:r w:rsidR="002F4EBC" w:rsidRPr="008C319A">
        <w:rPr>
          <w:lang w:val="en-US"/>
        </w:rPr>
        <w:t xml:space="preserve"> A, </w:t>
      </w:r>
      <w:proofErr w:type="spellStart"/>
      <w:r w:rsidR="002F4EBC" w:rsidRPr="008C319A">
        <w:rPr>
          <w:lang w:val="en-US"/>
        </w:rPr>
        <w:t>Hiriart</w:t>
      </w:r>
      <w:proofErr w:type="spellEnd"/>
      <w:r w:rsidR="002F4EBC" w:rsidRPr="008C319A">
        <w:rPr>
          <w:lang w:val="en-US"/>
        </w:rPr>
        <w:t xml:space="preserve">-Bryant E, </w:t>
      </w:r>
      <w:proofErr w:type="spellStart"/>
      <w:r w:rsidR="002F4EBC" w:rsidRPr="008C319A">
        <w:rPr>
          <w:lang w:val="en-US"/>
        </w:rPr>
        <w:t>Boyault</w:t>
      </w:r>
      <w:proofErr w:type="spellEnd"/>
      <w:r w:rsidR="002F4EBC" w:rsidRPr="008C319A">
        <w:rPr>
          <w:lang w:val="en-US"/>
        </w:rPr>
        <w:t xml:space="preserve"> C, </w:t>
      </w:r>
      <w:proofErr w:type="spellStart"/>
      <w:r w:rsidR="002F4EBC" w:rsidRPr="008C319A">
        <w:rPr>
          <w:lang w:val="en-US"/>
        </w:rPr>
        <w:t>Faurobert</w:t>
      </w:r>
      <w:proofErr w:type="spellEnd"/>
      <w:r w:rsidR="002F4EBC" w:rsidRPr="008C319A">
        <w:rPr>
          <w:lang w:val="en-US"/>
        </w:rPr>
        <w:t xml:space="preserve"> E, </w:t>
      </w:r>
      <w:proofErr w:type="spellStart"/>
      <w:r w:rsidR="002F4EBC" w:rsidRPr="008C319A">
        <w:rPr>
          <w:lang w:val="en-US"/>
        </w:rPr>
        <w:t>Vande</w:t>
      </w:r>
      <w:proofErr w:type="spellEnd"/>
      <w:r w:rsidR="002F4EBC" w:rsidRPr="008C319A">
        <w:rPr>
          <w:lang w:val="en-US"/>
        </w:rPr>
        <w:t xml:space="preserve"> Pol S, Kim-</w:t>
      </w:r>
      <w:proofErr w:type="spellStart"/>
      <w:r w:rsidR="002F4EBC" w:rsidRPr="008C319A">
        <w:rPr>
          <w:lang w:val="en-US"/>
        </w:rPr>
        <w:t>Kaneyama</w:t>
      </w:r>
      <w:proofErr w:type="spellEnd"/>
      <w:r w:rsidR="002F4EBC" w:rsidRPr="008C319A">
        <w:rPr>
          <w:lang w:val="en-US"/>
        </w:rPr>
        <w:t xml:space="preserve"> JR, Kraut A, </w:t>
      </w:r>
      <w:proofErr w:type="spellStart"/>
      <w:r w:rsidR="002F4EBC" w:rsidRPr="008C319A">
        <w:rPr>
          <w:lang w:val="en-US"/>
        </w:rPr>
        <w:t>Coute</w:t>
      </w:r>
      <w:proofErr w:type="spellEnd"/>
      <w:r w:rsidR="002F4EBC" w:rsidRPr="008C319A">
        <w:rPr>
          <w:lang w:val="en-US"/>
        </w:rPr>
        <w:t xml:space="preserve"> Y, Block M, </w:t>
      </w:r>
      <w:proofErr w:type="spellStart"/>
      <w:r w:rsidR="002F4EBC" w:rsidRPr="008C319A">
        <w:rPr>
          <w:lang w:val="en-US"/>
        </w:rPr>
        <w:t>Albiges-Rizo</w:t>
      </w:r>
      <w:proofErr w:type="spellEnd"/>
      <w:r w:rsidR="002F4EBC" w:rsidRPr="008C319A">
        <w:rPr>
          <w:lang w:val="en-US"/>
        </w:rPr>
        <w:t xml:space="preserve"> C, </w:t>
      </w:r>
      <w:proofErr w:type="spellStart"/>
      <w:r w:rsidR="002F4EBC" w:rsidRPr="00BF133B">
        <w:rPr>
          <w:b/>
          <w:lang w:val="en-US"/>
        </w:rPr>
        <w:t>Destaing</w:t>
      </w:r>
      <w:proofErr w:type="spellEnd"/>
      <w:r w:rsidR="002F4EBC" w:rsidRPr="00BF133B">
        <w:rPr>
          <w:b/>
          <w:lang w:val="en-US"/>
        </w:rPr>
        <w:t xml:space="preserve"> O</w:t>
      </w:r>
      <w:r w:rsidR="002F4EBC" w:rsidRPr="008C319A">
        <w:rPr>
          <w:lang w:val="en-US"/>
        </w:rPr>
        <w:t xml:space="preserve">.* </w:t>
      </w:r>
      <w:r w:rsidR="002F4EBC" w:rsidRPr="008C319A">
        <w:rPr>
          <w:b/>
          <w:sz w:val="28"/>
          <w:szCs w:val="28"/>
          <w:lang w:val="en-US"/>
        </w:rPr>
        <w:t>J Cell Biol.</w:t>
      </w:r>
      <w:r w:rsidR="002F4EBC" w:rsidRPr="008C319A">
        <w:rPr>
          <w:sz w:val="28"/>
          <w:szCs w:val="28"/>
          <w:lang w:val="en-US"/>
        </w:rPr>
        <w:t xml:space="preserve"> </w:t>
      </w:r>
      <w:r w:rsidR="002F4EBC" w:rsidRPr="008C319A">
        <w:rPr>
          <w:sz w:val="28"/>
          <w:szCs w:val="28"/>
          <w:u w:val="single"/>
          <w:lang w:val="en-US"/>
        </w:rPr>
        <w:t>2016</w:t>
      </w:r>
      <w:r w:rsidR="002F4EBC" w:rsidRPr="008C319A">
        <w:rPr>
          <w:lang w:val="en-US"/>
        </w:rPr>
        <w:t xml:space="preserve"> Jun 6;213(5):585-99.</w:t>
      </w:r>
    </w:p>
    <w:p w14:paraId="7E3E30D6" w14:textId="588888DE" w:rsidR="00BF133B" w:rsidRPr="00FA699B" w:rsidRDefault="00BF133B" w:rsidP="00BF133B">
      <w:pPr>
        <w:pStyle w:val="Titr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212121"/>
          <w:sz w:val="22"/>
          <w:szCs w:val="22"/>
        </w:rPr>
      </w:pPr>
      <w:r w:rsidRPr="00BF133B">
        <w:rPr>
          <w:rFonts w:asciiTheme="minorHAnsi" w:hAnsiTheme="minorHAnsi"/>
          <w:b w:val="0"/>
          <w:sz w:val="22"/>
          <w:szCs w:val="22"/>
        </w:rPr>
        <w:t>5-</w:t>
      </w:r>
      <w:r w:rsidRPr="00BF133B">
        <w:rPr>
          <w:rFonts w:asciiTheme="minorHAnsi" w:hAnsiTheme="minorHAnsi" w:cstheme="minorHAnsi"/>
          <w:b w:val="0"/>
          <w:color w:val="212121"/>
          <w:sz w:val="22"/>
          <w:szCs w:val="22"/>
        </w:rPr>
        <w:t xml:space="preserve"> </w:t>
      </w:r>
      <w:r w:rsidRPr="00FA699B">
        <w:rPr>
          <w:rFonts w:asciiTheme="minorHAnsi" w:hAnsiTheme="minorHAnsi" w:cstheme="minorHAnsi"/>
          <w:b w:val="0"/>
          <w:color w:val="212121"/>
          <w:sz w:val="22"/>
          <w:szCs w:val="22"/>
        </w:rPr>
        <w:t>Functional and structural consequences of epithelial cell invasion by Bordetella pertussis adenylate cyclase toxin</w:t>
      </w:r>
    </w:p>
    <w:p w14:paraId="32E46F5D" w14:textId="77777777" w:rsidR="00BF133B" w:rsidRDefault="00623876" w:rsidP="00BF133B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5B616B"/>
        </w:rPr>
      </w:pPr>
      <w:hyperlink r:id="rId8" w:history="1">
        <w:r w:rsidR="00BF133B" w:rsidRPr="00FA699B">
          <w:rPr>
            <w:rStyle w:val="Lienhypertexte"/>
            <w:rFonts w:asciiTheme="minorHAnsi" w:hAnsiTheme="minorHAnsi" w:cstheme="minorHAnsi"/>
            <w:color w:val="0071BC"/>
          </w:rPr>
          <w:t>Christelle Angely</w:t>
        </w:r>
      </w:hyperlink>
      <w:r w:rsidR="00BF133B" w:rsidRPr="00FA699B">
        <w:rPr>
          <w:rStyle w:val="comma"/>
          <w:rFonts w:asciiTheme="minorHAnsi" w:hAnsiTheme="minorHAnsi" w:cstheme="minorHAnsi"/>
          <w:color w:val="5B616B"/>
        </w:rPr>
        <w:t>, </w:t>
      </w:r>
      <w:hyperlink r:id="rId9" w:history="1">
        <w:r w:rsidR="00BF133B" w:rsidRPr="00FA699B">
          <w:rPr>
            <w:rStyle w:val="Lienhypertexte"/>
            <w:rFonts w:asciiTheme="minorHAnsi" w:hAnsiTheme="minorHAnsi" w:cstheme="minorHAnsi"/>
            <w:color w:val="0071BC"/>
          </w:rPr>
          <w:t xml:space="preserve">Daniel </w:t>
        </w:r>
        <w:proofErr w:type="spellStart"/>
        <w:r w:rsidR="00BF133B" w:rsidRPr="00FA699B">
          <w:rPr>
            <w:rStyle w:val="Lienhypertexte"/>
            <w:rFonts w:asciiTheme="minorHAnsi" w:hAnsiTheme="minorHAnsi" w:cstheme="minorHAnsi"/>
            <w:color w:val="0071BC"/>
          </w:rPr>
          <w:t>Ladant</w:t>
        </w:r>
        <w:proofErr w:type="spellEnd"/>
      </w:hyperlink>
      <w:r w:rsidR="00BF133B" w:rsidRPr="00FA699B">
        <w:rPr>
          <w:rStyle w:val="comma"/>
          <w:rFonts w:asciiTheme="minorHAnsi" w:hAnsiTheme="minorHAnsi" w:cstheme="minorHAnsi"/>
          <w:color w:val="5B616B"/>
        </w:rPr>
        <w:t>, </w:t>
      </w:r>
      <w:hyperlink r:id="rId10" w:history="1">
        <w:r w:rsidR="00BF133B" w:rsidRPr="00FA699B">
          <w:rPr>
            <w:rStyle w:val="Lienhypertexte"/>
            <w:rFonts w:asciiTheme="minorHAnsi" w:hAnsiTheme="minorHAnsi" w:cstheme="minorHAnsi"/>
            <w:b/>
            <w:color w:val="0071BC"/>
          </w:rPr>
          <w:t xml:space="preserve">Emmanuelle </w:t>
        </w:r>
        <w:proofErr w:type="spellStart"/>
        <w:r w:rsidR="00BF133B" w:rsidRPr="00FA699B">
          <w:rPr>
            <w:rStyle w:val="Lienhypertexte"/>
            <w:rFonts w:asciiTheme="minorHAnsi" w:hAnsiTheme="minorHAnsi" w:cstheme="minorHAnsi"/>
            <w:b/>
            <w:color w:val="0071BC"/>
          </w:rPr>
          <w:t>Planus</w:t>
        </w:r>
        <w:proofErr w:type="spellEnd"/>
      </w:hyperlink>
      <w:r w:rsidR="00BF133B" w:rsidRPr="00FA699B">
        <w:rPr>
          <w:rStyle w:val="author-sup-separator"/>
          <w:rFonts w:asciiTheme="minorHAnsi" w:hAnsiTheme="minorHAnsi" w:cstheme="minorHAnsi"/>
          <w:color w:val="5B616B"/>
          <w:vertAlign w:val="superscript"/>
        </w:rPr>
        <w:t> </w:t>
      </w:r>
      <w:r w:rsidR="00BF133B" w:rsidRPr="00FA699B">
        <w:rPr>
          <w:rStyle w:val="comma"/>
          <w:rFonts w:asciiTheme="minorHAnsi" w:hAnsiTheme="minorHAnsi" w:cstheme="minorHAnsi"/>
          <w:color w:val="5B616B"/>
        </w:rPr>
        <w:t>, </w:t>
      </w:r>
      <w:hyperlink r:id="rId11" w:history="1">
        <w:r w:rsidR="00BF133B" w:rsidRPr="00FA699B">
          <w:rPr>
            <w:rStyle w:val="Lienhypertexte"/>
            <w:rFonts w:asciiTheme="minorHAnsi" w:hAnsiTheme="minorHAnsi" w:cstheme="minorHAnsi"/>
            <w:color w:val="0071BC"/>
          </w:rPr>
          <w:t>Bruno Louis</w:t>
        </w:r>
      </w:hyperlink>
      <w:r w:rsidR="00BF133B" w:rsidRPr="00FA699B">
        <w:rPr>
          <w:rStyle w:val="comma"/>
          <w:rFonts w:asciiTheme="minorHAnsi" w:hAnsiTheme="minorHAnsi" w:cstheme="minorHAnsi"/>
          <w:color w:val="5B616B"/>
        </w:rPr>
        <w:t>, </w:t>
      </w:r>
      <w:hyperlink r:id="rId12" w:history="1">
        <w:r w:rsidR="00BF133B" w:rsidRPr="00FA699B">
          <w:rPr>
            <w:rStyle w:val="Lienhypertexte"/>
            <w:rFonts w:asciiTheme="minorHAnsi" w:hAnsiTheme="minorHAnsi" w:cstheme="minorHAnsi"/>
            <w:color w:val="0071BC"/>
          </w:rPr>
          <w:t>Marcel Filoche</w:t>
        </w:r>
      </w:hyperlink>
      <w:r w:rsidR="00BF133B" w:rsidRPr="00FA699B">
        <w:rPr>
          <w:rStyle w:val="comma"/>
          <w:rFonts w:asciiTheme="minorHAnsi" w:hAnsiTheme="minorHAnsi" w:cstheme="minorHAnsi"/>
          <w:color w:val="5B616B"/>
        </w:rPr>
        <w:t>, </w:t>
      </w:r>
      <w:hyperlink r:id="rId13" w:history="1">
        <w:r w:rsidR="00BF133B" w:rsidRPr="00FA699B">
          <w:rPr>
            <w:rStyle w:val="Lienhypertexte"/>
            <w:rFonts w:asciiTheme="minorHAnsi" w:hAnsiTheme="minorHAnsi" w:cstheme="minorHAnsi"/>
            <w:color w:val="0071BC"/>
          </w:rPr>
          <w:t>Alexandre Chenal</w:t>
        </w:r>
      </w:hyperlink>
      <w:r w:rsidR="00BF133B" w:rsidRPr="00FA699B">
        <w:rPr>
          <w:rStyle w:val="comma"/>
          <w:rFonts w:asciiTheme="minorHAnsi" w:hAnsiTheme="minorHAnsi" w:cstheme="minorHAnsi"/>
          <w:color w:val="5B616B"/>
        </w:rPr>
        <w:t>, </w:t>
      </w:r>
      <w:r w:rsidR="00BF133B" w:rsidRPr="00FA699B">
        <w:rPr>
          <w:rStyle w:val="authors-list-item"/>
          <w:rFonts w:asciiTheme="minorHAnsi" w:hAnsiTheme="minorHAnsi" w:cstheme="minorHAnsi"/>
          <w:color w:val="5B616B"/>
        </w:rPr>
        <w:t>Daniel Isabey</w:t>
      </w:r>
    </w:p>
    <w:p w14:paraId="009112BD" w14:textId="77777777" w:rsidR="00BF133B" w:rsidRPr="00FA699B" w:rsidRDefault="00BF133B" w:rsidP="00BF133B">
      <w:pPr>
        <w:shd w:val="clear" w:color="auto" w:fill="FFFFFF"/>
        <w:spacing w:after="0" w:line="240" w:lineRule="auto"/>
        <w:rPr>
          <w:rFonts w:ascii="Segoe UI" w:hAnsi="Segoe UI" w:cs="Segoe UI"/>
          <w:color w:val="5B616B"/>
          <w:sz w:val="24"/>
          <w:szCs w:val="24"/>
          <w:lang w:val="en-US" w:eastAsia="en-US"/>
        </w:rPr>
      </w:pPr>
      <w:proofErr w:type="spellStart"/>
      <w:r w:rsidRPr="00FA699B">
        <w:rPr>
          <w:rFonts w:ascii="Segoe UI" w:hAnsi="Segoe UI" w:cs="Segoe UI"/>
          <w:b/>
          <w:color w:val="5B616B"/>
          <w:sz w:val="28"/>
          <w:szCs w:val="28"/>
          <w:lang w:val="en-US" w:eastAsia="en-US"/>
        </w:rPr>
        <w:t>PLoS</w:t>
      </w:r>
      <w:proofErr w:type="spellEnd"/>
      <w:r w:rsidRPr="00FA699B">
        <w:rPr>
          <w:rFonts w:ascii="Segoe UI" w:hAnsi="Segoe UI" w:cs="Segoe UI"/>
          <w:b/>
          <w:color w:val="5B616B"/>
          <w:sz w:val="28"/>
          <w:szCs w:val="28"/>
          <w:lang w:val="en-US" w:eastAsia="en-US"/>
        </w:rPr>
        <w:t xml:space="preserve"> One</w:t>
      </w:r>
      <w:r w:rsidRPr="00FA699B">
        <w:rPr>
          <w:rFonts w:ascii="Segoe UI" w:hAnsi="Segoe UI" w:cs="Segoe UI"/>
          <w:color w:val="5B616B"/>
          <w:sz w:val="28"/>
          <w:szCs w:val="28"/>
          <w:lang w:val="en-US" w:eastAsia="en-US"/>
        </w:rPr>
        <w:t xml:space="preserve"> </w:t>
      </w:r>
      <w:r w:rsidRPr="00FA699B">
        <w:rPr>
          <w:rFonts w:ascii="Segoe UI" w:hAnsi="Segoe UI" w:cs="Segoe UI"/>
          <w:color w:val="5B616B"/>
          <w:sz w:val="28"/>
          <w:szCs w:val="28"/>
          <w:u w:val="single"/>
          <w:shd w:val="clear" w:color="auto" w:fill="FFFFFF"/>
          <w:lang w:val="en-US" w:eastAsia="en-US"/>
        </w:rPr>
        <w:t>2020</w:t>
      </w:r>
      <w:r w:rsidRPr="00EE7966">
        <w:rPr>
          <w:rFonts w:ascii="Segoe UI" w:hAnsi="Segoe UI" w:cs="Segoe UI"/>
          <w:color w:val="5B616B"/>
          <w:sz w:val="24"/>
          <w:szCs w:val="24"/>
          <w:shd w:val="clear" w:color="auto" w:fill="FFFFFF"/>
          <w:lang w:val="en-US" w:eastAsia="en-US"/>
        </w:rPr>
        <w:t xml:space="preserve"> May 11;15(5</w:t>
      </w:r>
      <w:proofErr w:type="gramStart"/>
      <w:r w:rsidRPr="00EE7966">
        <w:rPr>
          <w:rFonts w:ascii="Segoe UI" w:hAnsi="Segoe UI" w:cs="Segoe UI"/>
          <w:color w:val="5B616B"/>
          <w:sz w:val="24"/>
          <w:szCs w:val="24"/>
          <w:shd w:val="clear" w:color="auto" w:fill="FFFFFF"/>
          <w:lang w:val="en-US" w:eastAsia="en-US"/>
        </w:rPr>
        <w:t>):e</w:t>
      </w:r>
      <w:proofErr w:type="gramEnd"/>
      <w:r w:rsidRPr="00EE7966">
        <w:rPr>
          <w:rFonts w:ascii="Segoe UI" w:hAnsi="Segoe UI" w:cs="Segoe UI"/>
          <w:color w:val="5B616B"/>
          <w:sz w:val="24"/>
          <w:szCs w:val="24"/>
          <w:shd w:val="clear" w:color="auto" w:fill="FFFFFF"/>
          <w:lang w:val="en-US" w:eastAsia="en-US"/>
        </w:rPr>
        <w:t>0228606</w:t>
      </w:r>
    </w:p>
    <w:p w14:paraId="4901CFCB" w14:textId="658D713D" w:rsidR="00BF133B" w:rsidRDefault="00BF133B" w:rsidP="00AC34AA">
      <w:pPr>
        <w:shd w:val="clear" w:color="auto" w:fill="FFFFFF"/>
        <w:spacing w:after="0" w:line="240" w:lineRule="auto"/>
        <w:rPr>
          <w:rFonts w:asciiTheme="minorHAnsi" w:hAnsiTheme="minorHAnsi"/>
          <w:lang w:val="en-US"/>
        </w:rPr>
      </w:pPr>
    </w:p>
    <w:p w14:paraId="4B9237B2" w14:textId="4348ECBE" w:rsidR="00AC34AA" w:rsidRPr="00FA699B" w:rsidRDefault="00BF133B" w:rsidP="00AC34AA">
      <w:pPr>
        <w:shd w:val="clear" w:color="auto" w:fill="FFFFFF"/>
        <w:spacing w:after="0" w:line="240" w:lineRule="auto"/>
        <w:rPr>
          <w:rFonts w:ascii="Segoe UI" w:hAnsi="Segoe UI" w:cs="Segoe UI"/>
          <w:color w:val="5B616B"/>
          <w:sz w:val="24"/>
          <w:szCs w:val="24"/>
          <w:lang w:val="en-US" w:eastAsia="en-US"/>
        </w:rPr>
      </w:pPr>
      <w:r>
        <w:rPr>
          <w:rFonts w:asciiTheme="minorHAnsi" w:hAnsiTheme="minorHAnsi"/>
          <w:lang w:val="en-US"/>
        </w:rPr>
        <w:t xml:space="preserve">6- </w:t>
      </w:r>
      <w:r w:rsidR="00B0104F" w:rsidRPr="00B0104F">
        <w:rPr>
          <w:rFonts w:asciiTheme="minorHAnsi" w:hAnsiTheme="minorHAnsi"/>
          <w:lang w:val="en-US"/>
        </w:rPr>
        <w:t>ICAP-1 monoubiquitylation coordinates matrix density and rigidity sensing for cell migration through ROCK2-MRCKα balance</w:t>
      </w:r>
      <w:r w:rsidR="00640971">
        <w:rPr>
          <w:rFonts w:asciiTheme="minorHAnsi" w:hAnsiTheme="minorHAnsi"/>
          <w:lang w:val="en-US"/>
        </w:rPr>
        <w:t xml:space="preserve">. </w:t>
      </w:r>
      <w:proofErr w:type="spellStart"/>
      <w:r w:rsidR="00B0104F" w:rsidRPr="00B0104F">
        <w:rPr>
          <w:rFonts w:asciiTheme="minorHAnsi" w:hAnsiTheme="minorHAnsi"/>
          <w:lang w:val="en-US"/>
        </w:rPr>
        <w:t>Bouin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AP, </w:t>
      </w:r>
      <w:proofErr w:type="spellStart"/>
      <w:r w:rsidR="00B0104F" w:rsidRPr="00B0104F">
        <w:rPr>
          <w:rFonts w:asciiTheme="minorHAnsi" w:hAnsiTheme="minorHAnsi"/>
          <w:lang w:val="en-US"/>
        </w:rPr>
        <w:t>Kyumurkov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A, </w:t>
      </w:r>
      <w:proofErr w:type="spellStart"/>
      <w:r w:rsidR="00B0104F" w:rsidRPr="00B0104F">
        <w:rPr>
          <w:rFonts w:asciiTheme="minorHAnsi" w:hAnsiTheme="minorHAnsi"/>
          <w:lang w:val="en-US"/>
        </w:rPr>
        <w:t>Régent-Kloeckner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M, </w:t>
      </w:r>
      <w:proofErr w:type="spellStart"/>
      <w:r w:rsidR="00B0104F" w:rsidRPr="00B0104F">
        <w:rPr>
          <w:rFonts w:asciiTheme="minorHAnsi" w:hAnsiTheme="minorHAnsi"/>
          <w:lang w:val="en-US"/>
        </w:rPr>
        <w:t>Ribba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AS, </w:t>
      </w:r>
      <w:proofErr w:type="spellStart"/>
      <w:r w:rsidR="00B0104F" w:rsidRPr="00B0104F">
        <w:rPr>
          <w:rFonts w:asciiTheme="minorHAnsi" w:hAnsiTheme="minorHAnsi"/>
          <w:lang w:val="en-US"/>
        </w:rPr>
        <w:t>Faurobert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E, Fournier HN, </w:t>
      </w:r>
      <w:proofErr w:type="spellStart"/>
      <w:r w:rsidR="00B0104F" w:rsidRPr="00B0104F">
        <w:rPr>
          <w:rFonts w:asciiTheme="minorHAnsi" w:hAnsiTheme="minorHAnsi"/>
          <w:lang w:val="en-US"/>
        </w:rPr>
        <w:t>Bourrin</w:t>
      </w:r>
      <w:proofErr w:type="spellEnd"/>
      <w:r w:rsidR="00B0104F" w:rsidRPr="00B0104F">
        <w:rPr>
          <w:rFonts w:asciiTheme="minorHAnsi" w:hAnsiTheme="minorHAnsi"/>
          <w:lang w:val="en-US"/>
        </w:rPr>
        <w:t>-Reynard I, Manet-</w:t>
      </w:r>
      <w:proofErr w:type="spellStart"/>
      <w:r w:rsidR="00B0104F" w:rsidRPr="00B0104F">
        <w:rPr>
          <w:rFonts w:asciiTheme="minorHAnsi" w:hAnsiTheme="minorHAnsi"/>
          <w:lang w:val="en-US"/>
        </w:rPr>
        <w:t>Dupé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S, </w:t>
      </w:r>
      <w:proofErr w:type="spellStart"/>
      <w:r w:rsidR="00B0104F" w:rsidRPr="00B0104F">
        <w:rPr>
          <w:rFonts w:asciiTheme="minorHAnsi" w:hAnsiTheme="minorHAnsi"/>
          <w:lang w:val="en-US"/>
        </w:rPr>
        <w:t>Oddou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C, </w:t>
      </w:r>
      <w:proofErr w:type="spellStart"/>
      <w:r w:rsidR="00B0104F" w:rsidRPr="00B0104F">
        <w:rPr>
          <w:rFonts w:asciiTheme="minorHAnsi" w:hAnsiTheme="minorHAnsi"/>
          <w:lang w:val="en-US"/>
        </w:rPr>
        <w:t>Balland</w:t>
      </w:r>
      <w:proofErr w:type="spellEnd"/>
      <w:r w:rsidR="00B0104F" w:rsidRPr="00B0104F">
        <w:rPr>
          <w:rFonts w:asciiTheme="minorHAnsi" w:hAnsiTheme="minorHAnsi"/>
          <w:lang w:val="en-US"/>
        </w:rPr>
        <w:t xml:space="preserve"> M, </w:t>
      </w:r>
      <w:r w:rsidR="00B0104F" w:rsidRPr="00BF133B">
        <w:rPr>
          <w:rFonts w:asciiTheme="minorHAnsi" w:hAnsiTheme="minorHAnsi"/>
          <w:b/>
          <w:u w:val="single"/>
          <w:lang w:val="en-US"/>
        </w:rPr>
        <w:t>Planus E</w:t>
      </w:r>
      <w:r w:rsidR="00B70A84" w:rsidRPr="00BF133B">
        <w:rPr>
          <w:rFonts w:asciiTheme="minorHAnsi" w:hAnsiTheme="minorHAnsi"/>
          <w:b/>
          <w:u w:val="single"/>
          <w:lang w:val="en-US"/>
        </w:rPr>
        <w:t>*</w:t>
      </w:r>
      <w:r w:rsidR="00B0104F" w:rsidRPr="00BF133B">
        <w:rPr>
          <w:rFonts w:asciiTheme="minorHAnsi" w:hAnsiTheme="minorHAnsi"/>
          <w:b/>
          <w:u w:val="single"/>
          <w:lang w:val="en-US"/>
        </w:rPr>
        <w:t xml:space="preserve">, </w:t>
      </w:r>
      <w:proofErr w:type="spellStart"/>
      <w:r w:rsidR="00B0104F" w:rsidRPr="00BF133B">
        <w:rPr>
          <w:rFonts w:asciiTheme="minorHAnsi" w:hAnsiTheme="minorHAnsi"/>
          <w:b/>
          <w:u w:val="single"/>
          <w:lang w:val="en-US"/>
        </w:rPr>
        <w:t>Albiges-Rizo</w:t>
      </w:r>
      <w:proofErr w:type="spellEnd"/>
      <w:r w:rsidR="00B0104F" w:rsidRPr="00BF133B">
        <w:rPr>
          <w:rFonts w:asciiTheme="minorHAnsi" w:hAnsiTheme="minorHAnsi"/>
          <w:b/>
          <w:u w:val="single"/>
          <w:lang w:val="en-US"/>
        </w:rPr>
        <w:t xml:space="preserve"> C</w:t>
      </w:r>
      <w:r w:rsidR="00B70A84">
        <w:rPr>
          <w:rFonts w:asciiTheme="minorHAnsi" w:hAnsiTheme="minorHAnsi"/>
          <w:u w:val="single"/>
          <w:lang w:val="en-US"/>
        </w:rPr>
        <w:t>*</w:t>
      </w:r>
      <w:proofErr w:type="gramStart"/>
      <w:r w:rsidR="00B70A84">
        <w:rPr>
          <w:rFonts w:asciiTheme="minorHAnsi" w:hAnsiTheme="minorHAnsi"/>
          <w:u w:val="single"/>
          <w:lang w:val="en-US"/>
        </w:rPr>
        <w:t>.</w:t>
      </w:r>
      <w:r w:rsidR="00AC34AA">
        <w:rPr>
          <w:rFonts w:asciiTheme="minorHAnsi" w:hAnsiTheme="minorHAnsi"/>
          <w:u w:val="single"/>
          <w:lang w:val="en-US"/>
        </w:rPr>
        <w:t xml:space="preserve"> </w:t>
      </w:r>
      <w:r w:rsidR="00640971" w:rsidRPr="00B0104F">
        <w:rPr>
          <w:rFonts w:asciiTheme="minorHAnsi" w:hAnsiTheme="minorHAnsi"/>
          <w:lang w:val="en-US"/>
        </w:rPr>
        <w:t>.</w:t>
      </w:r>
      <w:proofErr w:type="gramEnd"/>
      <w:r w:rsidR="00640971" w:rsidRPr="00B0104F">
        <w:rPr>
          <w:rFonts w:asciiTheme="minorHAnsi" w:hAnsiTheme="minorHAnsi"/>
          <w:lang w:val="en-US"/>
        </w:rPr>
        <w:t xml:space="preserve"> </w:t>
      </w:r>
      <w:r w:rsidR="00640971" w:rsidRPr="00BF133B">
        <w:rPr>
          <w:rFonts w:asciiTheme="minorHAnsi" w:hAnsiTheme="minorHAnsi"/>
          <w:b/>
          <w:sz w:val="28"/>
          <w:szCs w:val="28"/>
          <w:lang w:val="en-US"/>
        </w:rPr>
        <w:t xml:space="preserve">J Cell Sci. </w:t>
      </w:r>
      <w:r w:rsidR="00640971" w:rsidRPr="00BF133B">
        <w:rPr>
          <w:rFonts w:asciiTheme="minorHAnsi" w:hAnsiTheme="minorHAnsi"/>
          <w:sz w:val="28"/>
          <w:szCs w:val="28"/>
          <w:u w:val="single"/>
          <w:lang w:val="en-US"/>
        </w:rPr>
        <w:t>2017</w:t>
      </w:r>
      <w:r w:rsidR="00640971" w:rsidRPr="00B0104F">
        <w:rPr>
          <w:rFonts w:asciiTheme="minorHAnsi" w:hAnsiTheme="minorHAnsi"/>
          <w:lang w:val="en-US"/>
        </w:rPr>
        <w:t xml:space="preserve"> Feb 1;130(3):626-636.</w:t>
      </w:r>
    </w:p>
    <w:p w14:paraId="296BB0A8" w14:textId="77777777" w:rsidR="00AC34AA" w:rsidRDefault="00AC34AA" w:rsidP="00BF133B">
      <w:pPr>
        <w:pStyle w:val="Titr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212121"/>
          <w:sz w:val="22"/>
          <w:szCs w:val="22"/>
        </w:rPr>
      </w:pPr>
    </w:p>
    <w:p w14:paraId="76BB31FA" w14:textId="77777777" w:rsidR="00624AC9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06794CDE" w14:textId="77777777" w:rsidR="00C77851" w:rsidRPr="00C77851" w:rsidRDefault="00C7785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C77851">
        <w:rPr>
          <w:rFonts w:ascii="ArialMT" w:hAnsi="ArialMT" w:cs="ArialMT"/>
          <w:sz w:val="24"/>
          <w:szCs w:val="24"/>
          <w:lang w:val="en-US"/>
        </w:rPr>
        <w:t>Cell culture</w:t>
      </w:r>
      <w:r>
        <w:rPr>
          <w:rFonts w:ascii="ArialMT" w:hAnsi="ArialMT" w:cs="ArialMT"/>
          <w:sz w:val="24"/>
          <w:szCs w:val="24"/>
          <w:lang w:val="en-US"/>
        </w:rPr>
        <w:t>, microscopy, biochemistry, surface treatment, image analysis, cell biology, synthetic biology</w:t>
      </w:r>
    </w:p>
    <w:p w14:paraId="76869CAA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535128E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015A18A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58E2D757" w14:textId="77777777" w:rsidR="003C73D3" w:rsidRPr="00F04B61" w:rsidRDefault="003C73D3">
      <w:pPr>
        <w:rPr>
          <w:lang w:val="en-US"/>
        </w:rPr>
      </w:pPr>
    </w:p>
    <w:sectPr w:rsidR="003C73D3" w:rsidRPr="00F04B61">
      <w:headerReference w:type="default" r:id="rId14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51BB" w14:textId="77777777" w:rsidR="001768CA" w:rsidRDefault="001768CA">
      <w:pPr>
        <w:spacing w:after="0" w:line="240" w:lineRule="auto"/>
      </w:pPr>
      <w:r>
        <w:separator/>
      </w:r>
    </w:p>
  </w:endnote>
  <w:endnote w:type="continuationSeparator" w:id="0">
    <w:p w14:paraId="17519C14" w14:textId="77777777" w:rsidR="001768CA" w:rsidRDefault="0017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41755" w14:textId="77777777" w:rsidR="001768CA" w:rsidRDefault="001768CA">
      <w:pPr>
        <w:spacing w:after="0" w:line="240" w:lineRule="auto"/>
      </w:pPr>
      <w:r>
        <w:separator/>
      </w:r>
    </w:p>
  </w:footnote>
  <w:footnote w:type="continuationSeparator" w:id="0">
    <w:p w14:paraId="18C6013E" w14:textId="77777777" w:rsidR="001768CA" w:rsidRDefault="00176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9C18" w14:textId="77777777" w:rsidR="006636E8" w:rsidRPr="00F249C6" w:rsidRDefault="00B5223B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 w:rsidRPr="00B5223B">
      <w:rPr>
        <w:noProof/>
      </w:rPr>
      <w:drawing>
        <wp:inline distT="0" distB="0" distL="0" distR="0" wp14:anchorId="5929AEEB" wp14:editId="2F284138">
          <wp:extent cx="716280" cy="472440"/>
          <wp:effectExtent l="0" t="0" r="0" b="0"/>
          <wp:docPr id="2" name="Image 2" descr="C:\Users\schneido\Desktop\Dom01\IJR\UMR2016-2020\Logos\logo_UFR_Chimie-Biolog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schneido\Desktop\Dom01\IJR\UMR2016-2020\Logos\logo_UFR_Chimie-Biolog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D4BE5"/>
    <w:multiLevelType w:val="multilevel"/>
    <w:tmpl w:val="AB7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527FF"/>
    <w:multiLevelType w:val="hybridMultilevel"/>
    <w:tmpl w:val="A9EA0E44"/>
    <w:lvl w:ilvl="0" w:tplc="FFFFFFFF">
      <w:start w:val="1"/>
      <w:numFmt w:val="decimal"/>
      <w:lvlText w:val="%1)"/>
      <w:lvlJc w:val="left"/>
      <w:pPr>
        <w:tabs>
          <w:tab w:val="num" w:pos="7536"/>
        </w:tabs>
        <w:ind w:left="7536" w:hanging="360"/>
      </w:pPr>
      <w:rPr>
        <w:rFonts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8256"/>
        </w:tabs>
        <w:ind w:left="82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8976"/>
        </w:tabs>
        <w:ind w:left="89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9696"/>
        </w:tabs>
        <w:ind w:left="96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0416"/>
        </w:tabs>
        <w:ind w:left="104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1136"/>
        </w:tabs>
        <w:ind w:left="111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11856"/>
        </w:tabs>
        <w:ind w:left="118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12576"/>
        </w:tabs>
        <w:ind w:left="125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3296"/>
        </w:tabs>
        <w:ind w:left="13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C9"/>
    <w:rsid w:val="001068C8"/>
    <w:rsid w:val="00151B82"/>
    <w:rsid w:val="001768CA"/>
    <w:rsid w:val="002505B8"/>
    <w:rsid w:val="00271FD2"/>
    <w:rsid w:val="002C01AA"/>
    <w:rsid w:val="002F4EBC"/>
    <w:rsid w:val="00326119"/>
    <w:rsid w:val="003C4CA5"/>
    <w:rsid w:val="003C73D3"/>
    <w:rsid w:val="00404965"/>
    <w:rsid w:val="004C5467"/>
    <w:rsid w:val="00504A69"/>
    <w:rsid w:val="00521738"/>
    <w:rsid w:val="0058371E"/>
    <w:rsid w:val="006013A6"/>
    <w:rsid w:val="00623876"/>
    <w:rsid w:val="00624AC9"/>
    <w:rsid w:val="00640971"/>
    <w:rsid w:val="0064724F"/>
    <w:rsid w:val="006636E8"/>
    <w:rsid w:val="00695256"/>
    <w:rsid w:val="00696A0E"/>
    <w:rsid w:val="006D5EFE"/>
    <w:rsid w:val="006E7A3F"/>
    <w:rsid w:val="00767F47"/>
    <w:rsid w:val="007874A7"/>
    <w:rsid w:val="007A1DD7"/>
    <w:rsid w:val="007B5E51"/>
    <w:rsid w:val="0080228C"/>
    <w:rsid w:val="00825925"/>
    <w:rsid w:val="00834F6C"/>
    <w:rsid w:val="008C319A"/>
    <w:rsid w:val="009647F7"/>
    <w:rsid w:val="009677C7"/>
    <w:rsid w:val="00987460"/>
    <w:rsid w:val="009916C9"/>
    <w:rsid w:val="009B5542"/>
    <w:rsid w:val="00A424E4"/>
    <w:rsid w:val="00AA45B4"/>
    <w:rsid w:val="00AC34AA"/>
    <w:rsid w:val="00AE48EE"/>
    <w:rsid w:val="00AE7838"/>
    <w:rsid w:val="00B0104F"/>
    <w:rsid w:val="00B5223B"/>
    <w:rsid w:val="00B70A84"/>
    <w:rsid w:val="00BA5683"/>
    <w:rsid w:val="00BF133B"/>
    <w:rsid w:val="00C77851"/>
    <w:rsid w:val="00C97339"/>
    <w:rsid w:val="00D1321E"/>
    <w:rsid w:val="00DE25D5"/>
    <w:rsid w:val="00DF3271"/>
    <w:rsid w:val="00E02D88"/>
    <w:rsid w:val="00E03D5C"/>
    <w:rsid w:val="00E53717"/>
    <w:rsid w:val="00E72134"/>
    <w:rsid w:val="00EE7966"/>
    <w:rsid w:val="00EF313E"/>
    <w:rsid w:val="00F04B61"/>
    <w:rsid w:val="00F249C6"/>
    <w:rsid w:val="00F36429"/>
    <w:rsid w:val="00F374C4"/>
    <w:rsid w:val="00F578AF"/>
    <w:rsid w:val="00F66E48"/>
    <w:rsid w:val="00F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03D05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B70A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character" w:styleId="Lienhypertexte">
    <w:name w:val="Hyperlink"/>
    <w:basedOn w:val="Policepardfaut"/>
    <w:uiPriority w:val="99"/>
    <w:rsid w:val="002F4EBC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04A69"/>
    <w:pPr>
      <w:spacing w:after="0" w:line="240" w:lineRule="auto"/>
    </w:pPr>
    <w:rPr>
      <w:rFonts w:eastAsiaTheme="minorHAnsi" w:cstheme="minorBidi"/>
    </w:rPr>
  </w:style>
  <w:style w:type="character" w:styleId="Marquedecommentaire">
    <w:name w:val="annotation reference"/>
    <w:basedOn w:val="Policepardfaut"/>
    <w:uiPriority w:val="99"/>
    <w:rsid w:val="009677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9677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677C7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9677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677C7"/>
    <w:rPr>
      <w:rFonts w:ascii="Calibri" w:hAnsi="Calibri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0104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70A84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uthors-list-item">
    <w:name w:val="authors-list-item"/>
    <w:basedOn w:val="Policepardfaut"/>
    <w:rsid w:val="00B70A84"/>
  </w:style>
  <w:style w:type="character" w:customStyle="1" w:styleId="author-sup-separator">
    <w:name w:val="author-sup-separator"/>
    <w:basedOn w:val="Policepardfaut"/>
    <w:rsid w:val="00B70A84"/>
  </w:style>
  <w:style w:type="character" w:customStyle="1" w:styleId="comma">
    <w:name w:val="comma"/>
    <w:basedOn w:val="Policepardfaut"/>
    <w:rsid w:val="00B70A84"/>
  </w:style>
  <w:style w:type="character" w:customStyle="1" w:styleId="period">
    <w:name w:val="period"/>
    <w:basedOn w:val="Policepardfaut"/>
    <w:rsid w:val="00B70A84"/>
  </w:style>
  <w:style w:type="character" w:customStyle="1" w:styleId="cit">
    <w:name w:val="cit"/>
    <w:basedOn w:val="Policepardfaut"/>
    <w:rsid w:val="00B70A84"/>
  </w:style>
  <w:style w:type="paragraph" w:styleId="Rvision">
    <w:name w:val="Revision"/>
    <w:hidden/>
    <w:uiPriority w:val="99"/>
    <w:semiHidden/>
    <w:rsid w:val="00BF133B"/>
    <w:pPr>
      <w:spacing w:after="0" w:line="240" w:lineRule="auto"/>
    </w:pPr>
    <w:rPr>
      <w:rFonts w:ascii="Calibri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-ncbi-nlm-nih-gov.proxy.insermbiblio.inist.fr/?sort=date&amp;term=Angely+C&amp;cauthor_id=32392246" TargetMode="External"/><Relationship Id="rId13" Type="http://schemas.openxmlformats.org/officeDocument/2006/relationships/hyperlink" Target="https://pubmed-ncbi-nlm-nih-gov.proxy.insermbiblio.inist.fr/?sort=date&amp;term=Chenal+A&amp;cauthor_id=323922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nuelle.planus@univ-grenoble-alpes.fr" TargetMode="External"/><Relationship Id="rId12" Type="http://schemas.openxmlformats.org/officeDocument/2006/relationships/hyperlink" Target="https://pubmed-ncbi-nlm-nih-gov.proxy.insermbiblio.inist.fr/?sort=date&amp;term=Filoche+M&amp;cauthor_id=3239224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-ncbi-nlm-nih-gov.proxy.insermbiblio.inist.fr/?sort=date&amp;term=Louis+B&amp;cauthor_id=3239224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med-ncbi-nlm-nih-gov.proxy.insermbiblio.inist.fr/?sort=date&amp;term=Planus+E&amp;cauthor_id=32392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-ncbi-nlm-nih-gov.proxy.insermbiblio.inist.fr/?sort=date&amp;term=Ladant+D&amp;cauthor_id=3239224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4791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delviest</dc:creator>
  <cp:lastModifiedBy>SYLVIE CANAVESIO</cp:lastModifiedBy>
  <cp:revision>2</cp:revision>
  <cp:lastPrinted>2012-05-07T09:02:00Z</cp:lastPrinted>
  <dcterms:created xsi:type="dcterms:W3CDTF">2021-06-10T09:02:00Z</dcterms:created>
  <dcterms:modified xsi:type="dcterms:W3CDTF">2021-06-10T09:02:00Z</dcterms:modified>
</cp:coreProperties>
</file>